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FC18" w14:textId="328AEE55" w:rsidR="006C52E8" w:rsidRPr="00D07A38" w:rsidRDefault="006C52E8" w:rsidP="006C52E8">
      <w:r w:rsidRPr="00D07A38">
        <w:t xml:space="preserve">                                          </w:t>
      </w:r>
    </w:p>
    <w:p w14:paraId="62844B7C" w14:textId="0B73E508" w:rsidR="00F44622" w:rsidRPr="00D07A38" w:rsidRDefault="00CD5B70" w:rsidP="00935934">
      <w:pPr>
        <w:jc w:val="center"/>
        <w:rPr>
          <w:b/>
          <w:sz w:val="32"/>
          <w:szCs w:val="32"/>
        </w:rPr>
      </w:pPr>
      <w:r>
        <w:rPr>
          <w:b/>
          <w:sz w:val="32"/>
          <w:szCs w:val="32"/>
        </w:rPr>
        <w:t xml:space="preserve">QUY TRÌNH </w:t>
      </w:r>
      <w:r w:rsidR="00621BC5" w:rsidRPr="00D07A38">
        <w:rPr>
          <w:b/>
          <w:sz w:val="32"/>
          <w:szCs w:val="32"/>
        </w:rPr>
        <w:t xml:space="preserve">ĐĂNG KÝ, ĐĂNG NHẬP </w:t>
      </w:r>
      <w:r w:rsidR="00495D8B" w:rsidRPr="00D07A38">
        <w:rPr>
          <w:b/>
          <w:sz w:val="32"/>
          <w:szCs w:val="32"/>
        </w:rPr>
        <w:t>TÀI KHOẢN TRÊN</w:t>
      </w:r>
      <w:r w:rsidR="00FE583F">
        <w:rPr>
          <w:b/>
          <w:sz w:val="32"/>
          <w:szCs w:val="32"/>
        </w:rPr>
        <w:t xml:space="preserve"> CỔNG DỊCH VỤ CÔNG QUỐC GIA</w:t>
      </w:r>
    </w:p>
    <w:p w14:paraId="0850CA36" w14:textId="77777777" w:rsidR="00935934" w:rsidRPr="00D07A38" w:rsidRDefault="00935934" w:rsidP="00F44622">
      <w:pPr>
        <w:rPr>
          <w:sz w:val="26"/>
          <w:szCs w:val="26"/>
        </w:rPr>
      </w:pPr>
    </w:p>
    <w:p w14:paraId="0670438B" w14:textId="5A5614A1" w:rsidR="00F44622" w:rsidRPr="00984996" w:rsidRDefault="00F44622" w:rsidP="00984996">
      <w:pPr>
        <w:jc w:val="both"/>
        <w:rPr>
          <w:sz w:val="28"/>
          <w:szCs w:val="28"/>
        </w:rPr>
      </w:pPr>
      <w:r w:rsidRPr="00984996">
        <w:rPr>
          <w:sz w:val="28"/>
          <w:szCs w:val="28"/>
        </w:rPr>
        <w:t xml:space="preserve">Trên Cổng dịch vụ công quốc gia tại địa chỉ </w:t>
      </w:r>
      <w:hyperlink r:id="rId7" w:history="1">
        <w:r w:rsidRPr="00984996">
          <w:rPr>
            <w:rStyle w:val="Hyperlink"/>
            <w:sz w:val="28"/>
            <w:szCs w:val="28"/>
          </w:rPr>
          <w:t>https://dichvucong.gov.vn</w:t>
        </w:r>
      </w:hyperlink>
      <w:r w:rsidRPr="00984996">
        <w:rPr>
          <w:sz w:val="28"/>
          <w:szCs w:val="28"/>
        </w:rPr>
        <w:t>, Người dân có thể Đăng ký/ Đăng nhập tại mục Đăng ký/ Đăng nhập trên trang chủ hoặc hệ thống sẽ yêu cầu Đăng ký/ Đăng nhập khi thực hiện dịch vụ công.</w:t>
      </w:r>
    </w:p>
    <w:p w14:paraId="1765B23D" w14:textId="77777777" w:rsidR="004D0D8E" w:rsidRPr="004D0D8E" w:rsidRDefault="004D0D8E" w:rsidP="004D0D8E">
      <w:pPr>
        <w:pStyle w:val="ListParagraph"/>
        <w:jc w:val="both"/>
        <w:rPr>
          <w:sz w:val="28"/>
          <w:szCs w:val="28"/>
        </w:rPr>
      </w:pPr>
    </w:p>
    <w:p w14:paraId="1BDBD9CE" w14:textId="77777777" w:rsidR="00F44622" w:rsidRPr="00D07A38" w:rsidRDefault="00A824F2" w:rsidP="00F44622">
      <w:pPr>
        <w:rPr>
          <w:sz w:val="26"/>
          <w:szCs w:val="26"/>
        </w:rPr>
      </w:pPr>
      <w:r w:rsidRPr="00D07A38">
        <w:rPr>
          <w:noProof/>
        </w:rPr>
        <w:drawing>
          <wp:inline distT="0" distB="0" distL="0" distR="0" wp14:anchorId="7389CD4D" wp14:editId="0895F850">
            <wp:extent cx="5760720" cy="27832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2783205"/>
                    </a:xfrm>
                    <a:prstGeom prst="rect">
                      <a:avLst/>
                    </a:prstGeom>
                  </pic:spPr>
                </pic:pic>
              </a:graphicData>
            </a:graphic>
          </wp:inline>
        </w:drawing>
      </w:r>
    </w:p>
    <w:p w14:paraId="5C3F710D" w14:textId="77777777" w:rsidR="00F44622" w:rsidRPr="00D07A38" w:rsidRDefault="00F44622" w:rsidP="00F44622">
      <w:pPr>
        <w:rPr>
          <w:i/>
          <w:sz w:val="26"/>
          <w:szCs w:val="26"/>
        </w:rPr>
      </w:pPr>
      <w:r w:rsidRPr="00D07A38">
        <w:rPr>
          <w:sz w:val="26"/>
          <w:szCs w:val="26"/>
        </w:rPr>
        <w:tab/>
      </w:r>
      <w:r w:rsidRPr="00D07A38">
        <w:rPr>
          <w:sz w:val="26"/>
          <w:szCs w:val="26"/>
        </w:rPr>
        <w:tab/>
      </w:r>
      <w:r w:rsidRPr="00D07A38">
        <w:rPr>
          <w:sz w:val="26"/>
          <w:szCs w:val="26"/>
        </w:rPr>
        <w:tab/>
      </w:r>
      <w:r w:rsidRPr="00D07A38">
        <w:rPr>
          <w:i/>
          <w:sz w:val="26"/>
          <w:szCs w:val="26"/>
        </w:rPr>
        <w:t>Màn hình Trang chủ</w:t>
      </w:r>
    </w:p>
    <w:p w14:paraId="4F4D6728" w14:textId="1DB33B3A" w:rsidR="004D0D8E" w:rsidRDefault="004D0D8E" w:rsidP="00935934">
      <w:pPr>
        <w:pStyle w:val="Heading2"/>
        <w:rPr>
          <w:rFonts w:ascii="Times New Roman" w:hAnsi="Times New Roman" w:cs="Times New Roman"/>
          <w:b/>
        </w:rPr>
      </w:pPr>
      <w:bookmarkStart w:id="0" w:name="_Toc55206043"/>
    </w:p>
    <w:p w14:paraId="08E0E8ED" w14:textId="79BC8A86" w:rsidR="00F44622" w:rsidRPr="00E263E2" w:rsidRDefault="00F018C2" w:rsidP="00935934">
      <w:pPr>
        <w:pStyle w:val="Heading2"/>
        <w:rPr>
          <w:rFonts w:ascii="Times New Roman" w:hAnsi="Times New Roman" w:cs="Times New Roman"/>
          <w:b/>
        </w:rPr>
      </w:pPr>
      <w:r w:rsidRPr="00E263E2">
        <w:rPr>
          <w:rFonts w:ascii="Times New Roman" w:hAnsi="Times New Roman" w:cs="Times New Roman"/>
          <w:b/>
        </w:rPr>
        <w:t>I. ĐĂNG KÝ TÀI KHOẢN</w:t>
      </w:r>
      <w:bookmarkEnd w:id="0"/>
    </w:p>
    <w:p w14:paraId="37548079" w14:textId="2AE92CDA" w:rsidR="00F44622" w:rsidRPr="00D07A38" w:rsidRDefault="00F44622" w:rsidP="00F018C2">
      <w:pPr>
        <w:ind w:firstLine="720"/>
        <w:jc w:val="both"/>
        <w:rPr>
          <w:sz w:val="26"/>
          <w:szCs w:val="26"/>
        </w:rPr>
      </w:pPr>
      <w:r w:rsidRPr="00D07A38">
        <w:rPr>
          <w:sz w:val="26"/>
          <w:szCs w:val="26"/>
        </w:rPr>
        <w:t>Công dân có thể đăng ký tài khoản bằng bằng thuê bao di động</w:t>
      </w:r>
    </w:p>
    <w:p w14:paraId="3FD17A86" w14:textId="77777777" w:rsidR="004A1524" w:rsidRPr="00D07A38" w:rsidRDefault="004A1524" w:rsidP="004A1524">
      <w:r w:rsidRPr="00D07A38">
        <w:rPr>
          <w:noProof/>
        </w:rPr>
        <w:lastRenderedPageBreak/>
        <w:drawing>
          <wp:inline distT="0" distB="0" distL="0" distR="0" wp14:anchorId="7C63D9EB" wp14:editId="1DAC09CE">
            <wp:extent cx="3133333" cy="56285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133333" cy="5628571"/>
                    </a:xfrm>
                    <a:prstGeom prst="rect">
                      <a:avLst/>
                    </a:prstGeom>
                  </pic:spPr>
                </pic:pic>
              </a:graphicData>
            </a:graphic>
          </wp:inline>
        </w:drawing>
      </w:r>
    </w:p>
    <w:p w14:paraId="625634FA" w14:textId="564B89AF" w:rsidR="00F44622" w:rsidRPr="00E834E1" w:rsidRDefault="005421BD" w:rsidP="00935934">
      <w:pPr>
        <w:pStyle w:val="Heading3"/>
        <w:rPr>
          <w:rFonts w:ascii="Times New Roman" w:hAnsi="Times New Roman" w:cs="Times New Roman"/>
          <w:sz w:val="28"/>
          <w:szCs w:val="28"/>
        </w:rPr>
      </w:pPr>
      <w:bookmarkStart w:id="1" w:name="_Toc55206044"/>
      <w:r w:rsidRPr="00E834E1">
        <w:rPr>
          <w:rFonts w:ascii="Times New Roman" w:hAnsi="Times New Roman" w:cs="Times New Roman"/>
          <w:sz w:val="28"/>
          <w:szCs w:val="28"/>
        </w:rPr>
        <w:t xml:space="preserve">1.1. </w:t>
      </w:r>
      <w:r w:rsidR="00F44622" w:rsidRPr="00E834E1">
        <w:rPr>
          <w:rFonts w:ascii="Times New Roman" w:hAnsi="Times New Roman" w:cs="Times New Roman"/>
          <w:sz w:val="28"/>
          <w:szCs w:val="28"/>
        </w:rPr>
        <w:t>Đăng ký tài khoản bằng Thuê bao di động</w:t>
      </w:r>
      <w:r w:rsidR="00B75D26" w:rsidRPr="00E834E1">
        <w:rPr>
          <w:rFonts w:ascii="Times New Roman" w:hAnsi="Times New Roman" w:cs="Times New Roman"/>
          <w:sz w:val="28"/>
          <w:szCs w:val="28"/>
        </w:rPr>
        <w:t xml:space="preserve"> </w:t>
      </w:r>
      <w:r w:rsidR="00F44622" w:rsidRPr="00E834E1">
        <w:rPr>
          <w:rFonts w:ascii="Times New Roman" w:hAnsi="Times New Roman" w:cs="Times New Roman"/>
          <w:sz w:val="28"/>
          <w:szCs w:val="28"/>
        </w:rPr>
        <w:t>dành cho công dân:</w:t>
      </w:r>
      <w:bookmarkEnd w:id="1"/>
    </w:p>
    <w:p w14:paraId="203B53E8" w14:textId="09F1AA44" w:rsidR="00F44622" w:rsidRPr="00E834E1" w:rsidRDefault="00B75D26" w:rsidP="00935934">
      <w:pPr>
        <w:rPr>
          <w:sz w:val="28"/>
          <w:szCs w:val="28"/>
        </w:rPr>
      </w:pPr>
      <w:r w:rsidRPr="00E834E1">
        <w:rPr>
          <w:sz w:val="28"/>
          <w:szCs w:val="28"/>
        </w:rPr>
        <w:t xml:space="preserve">Lưu ý: </w:t>
      </w:r>
      <w:r w:rsidR="00F44622" w:rsidRPr="00E834E1">
        <w:rPr>
          <w:sz w:val="28"/>
          <w:szCs w:val="28"/>
        </w:rPr>
        <w:t>Thuê bao di động dùng đăng ký tài khoản phải là thuê bao đã được đăng ký chính chủ</w:t>
      </w:r>
    </w:p>
    <w:p w14:paraId="1F0EB324" w14:textId="77777777" w:rsidR="00935934" w:rsidRPr="00E834E1" w:rsidRDefault="00B75D26" w:rsidP="00935934">
      <w:pPr>
        <w:pStyle w:val="Heading4"/>
        <w:rPr>
          <w:rFonts w:ascii="Times New Roman" w:hAnsi="Times New Roman" w:cs="Times New Roman"/>
          <w:sz w:val="28"/>
          <w:szCs w:val="28"/>
        </w:rPr>
      </w:pPr>
      <w:bookmarkStart w:id="2" w:name="_Toc55206045"/>
      <w:r w:rsidRPr="00E834E1">
        <w:rPr>
          <w:rFonts w:ascii="Times New Roman" w:hAnsi="Times New Roman" w:cs="Times New Roman"/>
          <w:sz w:val="28"/>
          <w:szCs w:val="28"/>
        </w:rPr>
        <w:t>Quy trình thực hiện</w:t>
      </w:r>
      <w:r w:rsidR="00935934" w:rsidRPr="00E834E1">
        <w:rPr>
          <w:rFonts w:ascii="Times New Roman" w:hAnsi="Times New Roman" w:cs="Times New Roman"/>
          <w:sz w:val="28"/>
          <w:szCs w:val="28"/>
        </w:rPr>
        <w:t>:</w:t>
      </w:r>
      <w:bookmarkEnd w:id="2"/>
    </w:p>
    <w:p w14:paraId="11FB26FA" w14:textId="77777777" w:rsidR="00F44622" w:rsidRPr="00E834E1" w:rsidRDefault="00556CC6" w:rsidP="00556CC6">
      <w:pPr>
        <w:ind w:firstLine="720"/>
        <w:rPr>
          <w:sz w:val="28"/>
          <w:szCs w:val="28"/>
        </w:rPr>
      </w:pPr>
      <w:r w:rsidRPr="00E834E1">
        <w:rPr>
          <w:sz w:val="28"/>
          <w:szCs w:val="28"/>
        </w:rPr>
        <w:t xml:space="preserve">- </w:t>
      </w:r>
      <w:r w:rsidR="00F44622" w:rsidRPr="00E834E1">
        <w:rPr>
          <w:sz w:val="28"/>
          <w:szCs w:val="28"/>
        </w:rPr>
        <w:t>Bước 1: Tại màn hình Trang chủ click chọn “Đăng ký” tại vùng 1</w:t>
      </w:r>
    </w:p>
    <w:p w14:paraId="6B12EF74" w14:textId="67A12316" w:rsidR="00DC0637" w:rsidRPr="00E834E1" w:rsidRDefault="00556CC6" w:rsidP="00556CC6">
      <w:pPr>
        <w:ind w:firstLine="720"/>
        <w:rPr>
          <w:sz w:val="28"/>
          <w:szCs w:val="28"/>
        </w:rPr>
      </w:pPr>
      <w:r w:rsidRPr="00E834E1">
        <w:rPr>
          <w:sz w:val="28"/>
          <w:szCs w:val="28"/>
        </w:rPr>
        <w:t xml:space="preserve">- </w:t>
      </w:r>
      <w:r w:rsidR="00FE3A71" w:rsidRPr="00E834E1">
        <w:rPr>
          <w:sz w:val="28"/>
          <w:szCs w:val="28"/>
        </w:rPr>
        <w:t xml:space="preserve">Bước </w:t>
      </w:r>
      <w:r w:rsidR="00EE7D15" w:rsidRPr="00E834E1">
        <w:rPr>
          <w:sz w:val="28"/>
          <w:szCs w:val="28"/>
        </w:rPr>
        <w:t>2</w:t>
      </w:r>
      <w:r w:rsidR="00FE3A71" w:rsidRPr="00E834E1">
        <w:rPr>
          <w:sz w:val="28"/>
          <w:szCs w:val="28"/>
        </w:rPr>
        <w:t>: Tại màn hình “Chọn phương thức đăng ký”-&gt; Chọn đối tượng đăng ký tài khoản là “Công dân” tại vùng 3</w:t>
      </w:r>
      <w:r w:rsidR="00855D88" w:rsidRPr="00E834E1">
        <w:rPr>
          <w:sz w:val="28"/>
          <w:szCs w:val="28"/>
        </w:rPr>
        <w:t xml:space="preserve">-&gt; </w:t>
      </w:r>
      <w:r w:rsidR="00822B90" w:rsidRPr="00E834E1">
        <w:rPr>
          <w:sz w:val="28"/>
          <w:szCs w:val="28"/>
        </w:rPr>
        <w:t xml:space="preserve">Công dân </w:t>
      </w:r>
      <w:r w:rsidR="00855D88" w:rsidRPr="00E834E1">
        <w:rPr>
          <w:sz w:val="28"/>
          <w:szCs w:val="28"/>
        </w:rPr>
        <w:t>Chọn “Thuê bao di động” tại vùng số 4</w:t>
      </w:r>
      <w:r w:rsidR="00DC0637" w:rsidRPr="00E834E1">
        <w:rPr>
          <w:sz w:val="28"/>
          <w:szCs w:val="28"/>
        </w:rPr>
        <w:t>.</w:t>
      </w:r>
    </w:p>
    <w:p w14:paraId="50791C8A" w14:textId="77777777" w:rsidR="00FE3A71" w:rsidRDefault="009A4607" w:rsidP="00DC0637">
      <w:pPr>
        <w:rPr>
          <w:sz w:val="26"/>
          <w:szCs w:val="26"/>
        </w:rPr>
      </w:pPr>
      <w:r w:rsidRPr="00DC0637">
        <w:rPr>
          <w:noProof/>
        </w:rPr>
        <w:lastRenderedPageBreak/>
        <w:drawing>
          <wp:inline distT="0" distB="0" distL="0" distR="0" wp14:anchorId="6C00DA02" wp14:editId="77B86513">
            <wp:extent cx="3133333" cy="5628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133333" cy="5628571"/>
                    </a:xfrm>
                    <a:prstGeom prst="rect">
                      <a:avLst/>
                    </a:prstGeom>
                  </pic:spPr>
                </pic:pic>
              </a:graphicData>
            </a:graphic>
          </wp:inline>
        </w:drawing>
      </w:r>
    </w:p>
    <w:p w14:paraId="5148CD72" w14:textId="77777777" w:rsidR="00DC0637" w:rsidRPr="00DC0637" w:rsidRDefault="00DC0637" w:rsidP="00DC0637">
      <w:pPr>
        <w:pStyle w:val="Heading4"/>
      </w:pPr>
    </w:p>
    <w:p w14:paraId="70FE7D28" w14:textId="66914EFC" w:rsidR="00DC0637" w:rsidRPr="006F4F90" w:rsidRDefault="002C2B84" w:rsidP="000B54DC">
      <w:pPr>
        <w:ind w:left="720"/>
        <w:rPr>
          <w:sz w:val="28"/>
          <w:szCs w:val="28"/>
        </w:rPr>
      </w:pPr>
      <w:r w:rsidRPr="00D07A38">
        <w:br w:type="textWrapping" w:clear="all"/>
      </w:r>
      <w:r w:rsidR="000B54DC" w:rsidRPr="006F4F90">
        <w:rPr>
          <w:sz w:val="28"/>
          <w:szCs w:val="28"/>
        </w:rPr>
        <w:t xml:space="preserve">- </w:t>
      </w:r>
      <w:r w:rsidR="00DC0637" w:rsidRPr="006F4F90">
        <w:rPr>
          <w:sz w:val="28"/>
          <w:szCs w:val="28"/>
        </w:rPr>
        <w:t>Bước 3: Tại màn hình Đăng ký bằng thuê bao di động-&gt; Công dân nhập hợp lệ các thông tin đăng ký</w:t>
      </w:r>
      <w:r w:rsidR="004D0D8E" w:rsidRPr="006F4F90">
        <w:rPr>
          <w:sz w:val="28"/>
          <w:szCs w:val="28"/>
        </w:rPr>
        <w:t xml:space="preserve"> </w:t>
      </w:r>
      <w:r w:rsidR="00DC0637" w:rsidRPr="006F4F90">
        <w:rPr>
          <w:sz w:val="28"/>
          <w:szCs w:val="28"/>
        </w:rPr>
        <w:t>(Các trường có dấu * đỏ là các trường bắt buộc) tại vùng số 6 sau đó nhấn “Đăng ký” tại vùng số 7.</w:t>
      </w:r>
    </w:p>
    <w:p w14:paraId="5B4EA946" w14:textId="77777777" w:rsidR="009065A6" w:rsidRDefault="009065A6" w:rsidP="008030BA">
      <w:pPr>
        <w:jc w:val="both"/>
        <w:rPr>
          <w:sz w:val="28"/>
          <w:szCs w:val="28"/>
        </w:rPr>
      </w:pPr>
    </w:p>
    <w:p w14:paraId="6E145333" w14:textId="3DBAFAC7" w:rsidR="00CC219D" w:rsidRPr="006F4F90" w:rsidRDefault="00CC219D" w:rsidP="008030BA">
      <w:pPr>
        <w:jc w:val="both"/>
        <w:rPr>
          <w:sz w:val="28"/>
          <w:szCs w:val="28"/>
        </w:rPr>
      </w:pPr>
      <w:r w:rsidRPr="006F4F90">
        <w:rPr>
          <w:sz w:val="28"/>
          <w:szCs w:val="28"/>
        </w:rPr>
        <w:t>Chú ý: Hệ thống sẽ dùng CM</w:t>
      </w:r>
      <w:r w:rsidR="00FE583F">
        <w:rPr>
          <w:sz w:val="28"/>
          <w:szCs w:val="28"/>
        </w:rPr>
        <w:t>ND</w:t>
      </w:r>
      <w:r w:rsidRPr="006F4F90">
        <w:rPr>
          <w:sz w:val="28"/>
          <w:szCs w:val="28"/>
        </w:rPr>
        <w:t xml:space="preserve"> hoặc CCCD để kiểm tra tài khoản có tồn tại hay không, trường hợp đã tồn tại tài khoản trên hệ thống-&gt; Hệ thống sẽ hiển thị thông báo khi đăng ký, người dùng có thể lấy lại mật khẩu bằng chức năng “Quên mật khẩu” tại màn hình đăng nhập.</w:t>
      </w:r>
    </w:p>
    <w:p w14:paraId="1CC8CC7B" w14:textId="6D65F3DF" w:rsidR="00681EFA" w:rsidRPr="008030BA" w:rsidRDefault="00DC0637" w:rsidP="008030BA">
      <w:r w:rsidRPr="008030BA">
        <w:rPr>
          <w:noProof/>
        </w:rPr>
        <w:lastRenderedPageBreak/>
        <w:drawing>
          <wp:anchor distT="0" distB="0" distL="114300" distR="114300" simplePos="0" relativeHeight="251659264" behindDoc="0" locked="0" layoutInCell="1" allowOverlap="1" wp14:anchorId="780A8EE6" wp14:editId="4818F747">
            <wp:simplePos x="0" y="0"/>
            <wp:positionH relativeFrom="column">
              <wp:align>left</wp:align>
            </wp:positionH>
            <wp:positionV relativeFrom="paragraph">
              <wp:align>top</wp:align>
            </wp:positionV>
            <wp:extent cx="2857500" cy="6219825"/>
            <wp:effectExtent l="19050" t="0" r="0" b="0"/>
            <wp:wrapSquare wrapText="bothSides"/>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59523" cy="6220047"/>
                    </a:xfrm>
                    <a:prstGeom prst="rect">
                      <a:avLst/>
                    </a:prstGeom>
                  </pic:spPr>
                </pic:pic>
              </a:graphicData>
            </a:graphic>
          </wp:anchor>
        </w:drawing>
      </w:r>
      <w:r w:rsidR="00681EFA" w:rsidRPr="008030BA">
        <w:t xml:space="preserve">Bước </w:t>
      </w:r>
      <w:r w:rsidR="003A7E5E" w:rsidRPr="008030BA">
        <w:t>4</w:t>
      </w:r>
      <w:r w:rsidR="00681EFA" w:rsidRPr="008030BA">
        <w:t>: Công dân nhập mã OTP được gửi về số điện thoại và nhấn “Xác nhận”</w:t>
      </w:r>
      <w:r w:rsidR="00855D88" w:rsidRPr="008030BA">
        <w:t xml:space="preserve"> tại vùng số 8</w:t>
      </w:r>
      <w:r w:rsidR="00681EFA" w:rsidRPr="008030BA">
        <w:t>. Nếu chưa nhận được mã OTP hoặc hết thời gian nhập OTP thì Công dân nhấn “Gửi lại OTP” để lấy lại mã OTP.</w:t>
      </w:r>
    </w:p>
    <w:p w14:paraId="5E595563" w14:textId="77777777" w:rsidR="00822B90" w:rsidRPr="00D07A38" w:rsidRDefault="00EE7D15" w:rsidP="00822B90">
      <w:r w:rsidRPr="00D07A38">
        <w:rPr>
          <w:noProof/>
        </w:rPr>
        <w:drawing>
          <wp:inline distT="0" distB="0" distL="0" distR="0" wp14:anchorId="00D34406" wp14:editId="43E55CDE">
            <wp:extent cx="3152381" cy="3885714"/>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152381" cy="3885714"/>
                    </a:xfrm>
                    <a:prstGeom prst="rect">
                      <a:avLst/>
                    </a:prstGeom>
                  </pic:spPr>
                </pic:pic>
              </a:graphicData>
            </a:graphic>
          </wp:inline>
        </w:drawing>
      </w:r>
    </w:p>
    <w:p w14:paraId="242D947A" w14:textId="77777777" w:rsidR="00FE3A71" w:rsidRPr="00D07A38" w:rsidRDefault="00601878" w:rsidP="00FE3A71">
      <w:pPr>
        <w:rPr>
          <w:sz w:val="26"/>
          <w:szCs w:val="26"/>
        </w:rPr>
      </w:pPr>
      <w:r w:rsidRPr="00D07A38">
        <w:rPr>
          <w:sz w:val="26"/>
          <w:szCs w:val="26"/>
        </w:rPr>
        <w:t>Bước 5</w:t>
      </w:r>
      <w:r w:rsidR="00681EFA" w:rsidRPr="00D07A38">
        <w:rPr>
          <w:sz w:val="26"/>
          <w:szCs w:val="26"/>
        </w:rPr>
        <w:t xml:space="preserve">: Tại màn hình nhập mật </w:t>
      </w:r>
      <w:r w:rsidR="00384990" w:rsidRPr="00D07A38">
        <w:rPr>
          <w:sz w:val="26"/>
          <w:szCs w:val="26"/>
        </w:rPr>
        <w:t>khẩu, Công d</w:t>
      </w:r>
      <w:r w:rsidR="00681EFA" w:rsidRPr="00D07A38">
        <w:rPr>
          <w:sz w:val="26"/>
          <w:szCs w:val="26"/>
        </w:rPr>
        <w:t>ân nhập và xác nhận lại mật khẩu sau đó nhấn “Đăng ký”</w:t>
      </w:r>
      <w:r w:rsidR="00855D88" w:rsidRPr="00D07A38">
        <w:rPr>
          <w:sz w:val="26"/>
          <w:szCs w:val="26"/>
        </w:rPr>
        <w:t xml:space="preserve"> tại vùng số 10 để hoàn thành Đăng ký tài khoản</w:t>
      </w:r>
      <w:r w:rsidR="00681EFA" w:rsidRPr="00D07A38">
        <w:rPr>
          <w:sz w:val="26"/>
          <w:szCs w:val="26"/>
        </w:rPr>
        <w:t xml:space="preserve">. </w:t>
      </w:r>
    </w:p>
    <w:p w14:paraId="03A5DA2D" w14:textId="77777777" w:rsidR="00822B90" w:rsidRPr="00D07A38" w:rsidRDefault="00EE7D15" w:rsidP="00822B90">
      <w:r w:rsidRPr="00D07A38">
        <w:rPr>
          <w:noProof/>
        </w:rPr>
        <w:lastRenderedPageBreak/>
        <w:drawing>
          <wp:inline distT="0" distB="0" distL="0" distR="0" wp14:anchorId="51287D73" wp14:editId="1961910D">
            <wp:extent cx="3200400" cy="4391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4391025"/>
                    </a:xfrm>
                    <a:prstGeom prst="rect">
                      <a:avLst/>
                    </a:prstGeom>
                    <a:noFill/>
                    <a:ln>
                      <a:noFill/>
                    </a:ln>
                  </pic:spPr>
                </pic:pic>
              </a:graphicData>
            </a:graphic>
          </wp:inline>
        </w:drawing>
      </w:r>
    </w:p>
    <w:p w14:paraId="0CAF9943" w14:textId="77777777" w:rsidR="00681EFA" w:rsidRPr="00E834E1" w:rsidRDefault="00681EFA" w:rsidP="00E25319">
      <w:pPr>
        <w:rPr>
          <w:color w:val="000000" w:themeColor="text1"/>
          <w:sz w:val="28"/>
          <w:szCs w:val="28"/>
        </w:rPr>
      </w:pPr>
      <w:r w:rsidRPr="00E834E1">
        <w:rPr>
          <w:color w:val="000000" w:themeColor="text1"/>
          <w:sz w:val="28"/>
          <w:szCs w:val="28"/>
        </w:rPr>
        <w:t>Chú ý quy tắc đặt mật khẩu: Sử dụng 8 ký tự trở lên bao gồm chữ thường, chữ in hoa, số và ký tự đặc biệt</w:t>
      </w:r>
    </w:p>
    <w:p w14:paraId="4797598F" w14:textId="4020E72F" w:rsidR="00E15F5B" w:rsidRPr="00E834E1" w:rsidRDefault="00E15F5B" w:rsidP="00E15F5B">
      <w:pPr>
        <w:rPr>
          <w:color w:val="000000" w:themeColor="text1"/>
          <w:sz w:val="28"/>
          <w:szCs w:val="28"/>
        </w:rPr>
      </w:pPr>
      <w:r w:rsidRPr="00E834E1">
        <w:rPr>
          <w:color w:val="000000" w:themeColor="text1"/>
          <w:sz w:val="28"/>
          <w:szCs w:val="28"/>
        </w:rPr>
        <w:t>Tài khoản được đăng ký bởi Thuê bao di động sẽ có mức xác minh 2</w:t>
      </w:r>
      <w:r w:rsidR="00F5513F" w:rsidRPr="00E834E1">
        <w:rPr>
          <w:color w:val="000000" w:themeColor="text1"/>
          <w:sz w:val="28"/>
          <w:szCs w:val="28"/>
        </w:rPr>
        <w:t xml:space="preserve"> </w:t>
      </w:r>
      <w:r w:rsidRPr="00E834E1">
        <w:rPr>
          <w:color w:val="000000" w:themeColor="text1"/>
          <w:sz w:val="28"/>
          <w:szCs w:val="28"/>
        </w:rPr>
        <w:t>(đã được xác minh bởi nhà mạng)</w:t>
      </w:r>
    </w:p>
    <w:p w14:paraId="6FCE1EE0" w14:textId="77777777" w:rsidR="00F849ED" w:rsidRPr="00E834E1" w:rsidRDefault="00F849ED" w:rsidP="00F849ED">
      <w:pPr>
        <w:rPr>
          <w:color w:val="000000" w:themeColor="text1"/>
          <w:sz w:val="28"/>
          <w:szCs w:val="28"/>
        </w:rPr>
      </w:pPr>
    </w:p>
    <w:p w14:paraId="51835CC1" w14:textId="77777777" w:rsidR="00EA3E40" w:rsidRPr="00E754B2" w:rsidRDefault="00995C91" w:rsidP="00EA3E40">
      <w:pPr>
        <w:pStyle w:val="Heading2"/>
        <w:rPr>
          <w:rFonts w:ascii="Times New Roman" w:hAnsi="Times New Roman" w:cs="Times New Roman"/>
          <w:b/>
          <w:bCs/>
          <w:color w:val="000000" w:themeColor="text1"/>
          <w:sz w:val="28"/>
          <w:szCs w:val="28"/>
        </w:rPr>
      </w:pPr>
      <w:bookmarkStart w:id="3" w:name="_Toc55206059"/>
      <w:r w:rsidRPr="00E754B2">
        <w:rPr>
          <w:rFonts w:ascii="Times New Roman" w:hAnsi="Times New Roman" w:cs="Times New Roman"/>
          <w:b/>
          <w:bCs/>
          <w:color w:val="000000" w:themeColor="text1"/>
          <w:sz w:val="28"/>
          <w:szCs w:val="28"/>
        </w:rPr>
        <w:t>II. ĐĂNG NHẬP TÀI KHOẢN</w:t>
      </w:r>
      <w:bookmarkEnd w:id="3"/>
    </w:p>
    <w:p w14:paraId="378A28D0" w14:textId="18FDE9C9" w:rsidR="00EA3E40" w:rsidRPr="00E834E1" w:rsidRDefault="00EA3E40" w:rsidP="00F5513F">
      <w:pPr>
        <w:jc w:val="both"/>
        <w:rPr>
          <w:color w:val="000000" w:themeColor="text1"/>
          <w:sz w:val="28"/>
          <w:szCs w:val="28"/>
        </w:rPr>
      </w:pPr>
      <w:r w:rsidRPr="00E834E1">
        <w:rPr>
          <w:color w:val="000000" w:themeColor="text1"/>
          <w:sz w:val="28"/>
          <w:szCs w:val="28"/>
        </w:rPr>
        <w:t xml:space="preserve">Công dân có thể đăng </w:t>
      </w:r>
      <w:r w:rsidR="00F43799" w:rsidRPr="00E834E1">
        <w:rPr>
          <w:color w:val="000000" w:themeColor="text1"/>
          <w:sz w:val="28"/>
          <w:szCs w:val="28"/>
        </w:rPr>
        <w:t>nhập</w:t>
      </w:r>
      <w:r w:rsidRPr="00E834E1">
        <w:rPr>
          <w:color w:val="000000" w:themeColor="text1"/>
          <w:sz w:val="28"/>
          <w:szCs w:val="28"/>
        </w:rPr>
        <w:t xml:space="preserve"> tài khoản bằng </w:t>
      </w:r>
      <w:r w:rsidR="00F43799" w:rsidRPr="00E834E1">
        <w:rPr>
          <w:color w:val="000000" w:themeColor="text1"/>
          <w:sz w:val="28"/>
          <w:szCs w:val="28"/>
        </w:rPr>
        <w:t>CM</w:t>
      </w:r>
      <w:r w:rsidR="00FE583F">
        <w:rPr>
          <w:color w:val="000000" w:themeColor="text1"/>
          <w:sz w:val="28"/>
          <w:szCs w:val="28"/>
        </w:rPr>
        <w:t>ND</w:t>
      </w:r>
      <w:r w:rsidR="00F43799" w:rsidRPr="00E834E1">
        <w:rPr>
          <w:color w:val="000000" w:themeColor="text1"/>
          <w:sz w:val="28"/>
          <w:szCs w:val="28"/>
        </w:rPr>
        <w:t>/CCCD</w:t>
      </w:r>
      <w:r w:rsidR="00F5513F" w:rsidRPr="00E834E1">
        <w:rPr>
          <w:color w:val="000000" w:themeColor="text1"/>
          <w:sz w:val="28"/>
          <w:szCs w:val="28"/>
        </w:rPr>
        <w:t xml:space="preserve"> </w:t>
      </w:r>
      <w:r w:rsidR="00F43799" w:rsidRPr="00E834E1">
        <w:rPr>
          <w:color w:val="000000" w:themeColor="text1"/>
          <w:sz w:val="28"/>
          <w:szCs w:val="28"/>
        </w:rPr>
        <w:t>(đối với tài khoản đăng ký bằng Thuê bao di động)</w:t>
      </w:r>
    </w:p>
    <w:p w14:paraId="4A4C7F17" w14:textId="0BD6B8A6" w:rsidR="009F0B6E" w:rsidRPr="00E834E1" w:rsidRDefault="002C435B" w:rsidP="002C435B">
      <w:pPr>
        <w:pStyle w:val="Heading3"/>
        <w:rPr>
          <w:rFonts w:ascii="Times New Roman" w:hAnsi="Times New Roman" w:cs="Times New Roman"/>
          <w:color w:val="000000" w:themeColor="text1"/>
          <w:sz w:val="28"/>
          <w:szCs w:val="28"/>
        </w:rPr>
      </w:pPr>
      <w:bookmarkStart w:id="4" w:name="_Toc55206060"/>
      <w:r w:rsidRPr="00E834E1">
        <w:rPr>
          <w:rFonts w:ascii="Times New Roman" w:hAnsi="Times New Roman" w:cs="Times New Roman"/>
          <w:color w:val="000000" w:themeColor="text1"/>
          <w:sz w:val="28"/>
          <w:szCs w:val="28"/>
        </w:rPr>
        <w:t xml:space="preserve">2.1. </w:t>
      </w:r>
      <w:r w:rsidR="00EA3E40" w:rsidRPr="00E834E1">
        <w:rPr>
          <w:rFonts w:ascii="Times New Roman" w:hAnsi="Times New Roman" w:cs="Times New Roman"/>
          <w:color w:val="000000" w:themeColor="text1"/>
          <w:sz w:val="28"/>
          <w:szCs w:val="28"/>
        </w:rPr>
        <w:t>Đăng nhập tài khoản bằng CM</w:t>
      </w:r>
      <w:r w:rsidR="00FE583F">
        <w:rPr>
          <w:rFonts w:ascii="Times New Roman" w:hAnsi="Times New Roman" w:cs="Times New Roman"/>
          <w:color w:val="000000" w:themeColor="text1"/>
          <w:sz w:val="28"/>
          <w:szCs w:val="28"/>
        </w:rPr>
        <w:t>ND</w:t>
      </w:r>
      <w:r w:rsidR="00EA3E40" w:rsidRPr="00E834E1">
        <w:rPr>
          <w:rFonts w:ascii="Times New Roman" w:hAnsi="Times New Roman" w:cs="Times New Roman"/>
          <w:color w:val="000000" w:themeColor="text1"/>
          <w:sz w:val="28"/>
          <w:szCs w:val="28"/>
        </w:rPr>
        <w:t>/CCCD</w:t>
      </w:r>
      <w:bookmarkEnd w:id="4"/>
      <w:r w:rsidRPr="00E834E1">
        <w:rPr>
          <w:rFonts w:ascii="Times New Roman" w:hAnsi="Times New Roman" w:cs="Times New Roman"/>
          <w:color w:val="000000" w:themeColor="text1"/>
          <w:sz w:val="28"/>
          <w:szCs w:val="28"/>
        </w:rPr>
        <w:t xml:space="preserve"> </w:t>
      </w:r>
    </w:p>
    <w:p w14:paraId="6CA49CA0" w14:textId="77777777" w:rsidR="00EA3E40" w:rsidRPr="00E834E1" w:rsidRDefault="00874BE4" w:rsidP="00874BE4">
      <w:pPr>
        <w:pStyle w:val="Heading5"/>
        <w:ind w:firstLine="720"/>
        <w:rPr>
          <w:rFonts w:ascii="Times New Roman" w:hAnsi="Times New Roman" w:cs="Times New Roman"/>
          <w:color w:val="000000" w:themeColor="text1"/>
          <w:sz w:val="28"/>
          <w:szCs w:val="28"/>
        </w:rPr>
      </w:pPr>
      <w:bookmarkStart w:id="5" w:name="_Toc55206061"/>
      <w:r w:rsidRPr="00E834E1">
        <w:rPr>
          <w:rStyle w:val="Heading4Char"/>
          <w:rFonts w:ascii="Times New Roman" w:hAnsi="Times New Roman" w:cs="Times New Roman"/>
          <w:color w:val="000000" w:themeColor="text1"/>
          <w:sz w:val="28"/>
          <w:szCs w:val="28"/>
        </w:rPr>
        <w:t xml:space="preserve">a) </w:t>
      </w:r>
      <w:r w:rsidR="00EA3E40" w:rsidRPr="00E834E1">
        <w:rPr>
          <w:rStyle w:val="Heading4Char"/>
          <w:rFonts w:ascii="Times New Roman" w:hAnsi="Times New Roman" w:cs="Times New Roman"/>
          <w:color w:val="000000" w:themeColor="text1"/>
          <w:sz w:val="28"/>
          <w:szCs w:val="28"/>
        </w:rPr>
        <w:t>Điều kiện:</w:t>
      </w:r>
      <w:bookmarkEnd w:id="5"/>
      <w:r w:rsidR="00EA3E40" w:rsidRPr="00E834E1">
        <w:rPr>
          <w:rStyle w:val="Heading4Char"/>
          <w:rFonts w:ascii="Times New Roman" w:hAnsi="Times New Roman" w:cs="Times New Roman"/>
          <w:color w:val="000000" w:themeColor="text1"/>
          <w:sz w:val="28"/>
          <w:szCs w:val="28"/>
        </w:rPr>
        <w:t xml:space="preserve"> </w:t>
      </w:r>
    </w:p>
    <w:p w14:paraId="0219A00A" w14:textId="1959F058" w:rsidR="00AF2704" w:rsidRPr="00E834E1" w:rsidRDefault="00AF2704" w:rsidP="00874BE4">
      <w:pPr>
        <w:ind w:firstLine="720"/>
        <w:jc w:val="both"/>
        <w:rPr>
          <w:color w:val="000000" w:themeColor="text1"/>
          <w:sz w:val="28"/>
          <w:szCs w:val="28"/>
        </w:rPr>
      </w:pPr>
      <w:r w:rsidRPr="00E834E1">
        <w:rPr>
          <w:color w:val="000000" w:themeColor="text1"/>
          <w:sz w:val="28"/>
          <w:szCs w:val="28"/>
        </w:rPr>
        <w:t>Tài khoản được đăng ký bằng Thuê bao di động</w:t>
      </w:r>
      <w:r w:rsidR="003F3045" w:rsidRPr="00E834E1">
        <w:rPr>
          <w:color w:val="000000" w:themeColor="text1"/>
          <w:sz w:val="28"/>
          <w:szCs w:val="28"/>
        </w:rPr>
        <w:t xml:space="preserve">; </w:t>
      </w:r>
      <w:r w:rsidR="00874BE4" w:rsidRPr="00E834E1">
        <w:rPr>
          <w:color w:val="000000" w:themeColor="text1"/>
          <w:sz w:val="28"/>
          <w:szCs w:val="28"/>
        </w:rPr>
        <w:t>số điện thoại</w:t>
      </w:r>
      <w:r w:rsidRPr="00E834E1">
        <w:rPr>
          <w:color w:val="000000" w:themeColor="text1"/>
          <w:sz w:val="28"/>
          <w:szCs w:val="28"/>
        </w:rPr>
        <w:t xml:space="preserve"> đăng ký được sẵn sàng để nhận </w:t>
      </w:r>
      <w:r w:rsidR="00874BE4" w:rsidRPr="00E834E1">
        <w:rPr>
          <w:color w:val="000000" w:themeColor="text1"/>
          <w:sz w:val="28"/>
          <w:szCs w:val="28"/>
        </w:rPr>
        <w:t>mật khẩu một lần (</w:t>
      </w:r>
      <w:r w:rsidRPr="00E834E1">
        <w:rPr>
          <w:color w:val="000000" w:themeColor="text1"/>
          <w:sz w:val="28"/>
          <w:szCs w:val="28"/>
        </w:rPr>
        <w:t>OTP</w:t>
      </w:r>
      <w:r w:rsidR="00874BE4" w:rsidRPr="00E834E1">
        <w:rPr>
          <w:color w:val="000000" w:themeColor="text1"/>
          <w:sz w:val="28"/>
          <w:szCs w:val="28"/>
        </w:rPr>
        <w:t>) từ Cổng Dịch vụ công quốc gia.</w:t>
      </w:r>
    </w:p>
    <w:p w14:paraId="2C1D4121" w14:textId="77777777" w:rsidR="00EA3E40" w:rsidRPr="00E834E1" w:rsidRDefault="00874BE4" w:rsidP="00874BE4">
      <w:pPr>
        <w:pStyle w:val="Heading5"/>
        <w:ind w:firstLine="720"/>
        <w:rPr>
          <w:rStyle w:val="Heading4Char"/>
          <w:rFonts w:ascii="Times New Roman" w:hAnsi="Times New Roman" w:cs="Times New Roman"/>
          <w:color w:val="000000" w:themeColor="text1"/>
          <w:sz w:val="28"/>
          <w:szCs w:val="28"/>
        </w:rPr>
      </w:pPr>
      <w:bookmarkStart w:id="6" w:name="_Toc55206062"/>
      <w:r w:rsidRPr="00E834E1">
        <w:rPr>
          <w:rStyle w:val="Heading4Char"/>
          <w:rFonts w:ascii="Times New Roman" w:hAnsi="Times New Roman" w:cs="Times New Roman"/>
          <w:color w:val="000000" w:themeColor="text1"/>
          <w:sz w:val="28"/>
          <w:szCs w:val="28"/>
        </w:rPr>
        <w:t xml:space="preserve">b) </w:t>
      </w:r>
      <w:r w:rsidR="00B75D26" w:rsidRPr="00E834E1">
        <w:rPr>
          <w:rStyle w:val="Heading4Char"/>
          <w:rFonts w:ascii="Times New Roman" w:hAnsi="Times New Roman" w:cs="Times New Roman"/>
          <w:color w:val="000000" w:themeColor="text1"/>
          <w:sz w:val="28"/>
          <w:szCs w:val="28"/>
        </w:rPr>
        <w:t>Quy trình thực hiện</w:t>
      </w:r>
      <w:r w:rsidR="00EA3E40" w:rsidRPr="00E834E1">
        <w:rPr>
          <w:rStyle w:val="Heading4Char"/>
          <w:rFonts w:ascii="Times New Roman" w:hAnsi="Times New Roman" w:cs="Times New Roman"/>
          <w:color w:val="000000" w:themeColor="text1"/>
          <w:sz w:val="28"/>
          <w:szCs w:val="28"/>
        </w:rPr>
        <w:t>:</w:t>
      </w:r>
      <w:bookmarkEnd w:id="6"/>
    </w:p>
    <w:p w14:paraId="795849E2" w14:textId="77777777" w:rsidR="00EA3E40" w:rsidRPr="00E834E1" w:rsidRDefault="002549B3" w:rsidP="006173DC">
      <w:pPr>
        <w:ind w:firstLine="720"/>
        <w:jc w:val="both"/>
        <w:rPr>
          <w:color w:val="000000" w:themeColor="text1"/>
          <w:sz w:val="28"/>
          <w:szCs w:val="28"/>
        </w:rPr>
      </w:pPr>
      <w:r w:rsidRPr="00E834E1">
        <w:rPr>
          <w:color w:val="000000" w:themeColor="text1"/>
          <w:sz w:val="28"/>
          <w:szCs w:val="28"/>
        </w:rPr>
        <w:t xml:space="preserve">- </w:t>
      </w:r>
      <w:r w:rsidR="00EA3E40" w:rsidRPr="00E834E1">
        <w:rPr>
          <w:color w:val="000000" w:themeColor="text1"/>
          <w:sz w:val="28"/>
          <w:szCs w:val="28"/>
        </w:rPr>
        <w:t xml:space="preserve">Bước 1: Tại màn hình Trang chủ click chọn “Đăng </w:t>
      </w:r>
      <w:r w:rsidR="00AF2704" w:rsidRPr="00E834E1">
        <w:rPr>
          <w:color w:val="000000" w:themeColor="text1"/>
          <w:sz w:val="28"/>
          <w:szCs w:val="28"/>
        </w:rPr>
        <w:t>nhập</w:t>
      </w:r>
      <w:r w:rsidR="00EA3E40" w:rsidRPr="00E834E1">
        <w:rPr>
          <w:color w:val="000000" w:themeColor="text1"/>
          <w:sz w:val="28"/>
          <w:szCs w:val="28"/>
        </w:rPr>
        <w:t>” tại vùng 1</w:t>
      </w:r>
    </w:p>
    <w:p w14:paraId="4B174B1A" w14:textId="7106146F" w:rsidR="00EA3E40" w:rsidRPr="00E834E1" w:rsidRDefault="002549B3" w:rsidP="006173DC">
      <w:pPr>
        <w:ind w:firstLine="720"/>
        <w:jc w:val="both"/>
        <w:rPr>
          <w:color w:val="000000" w:themeColor="text1"/>
          <w:sz w:val="28"/>
          <w:szCs w:val="28"/>
        </w:rPr>
      </w:pPr>
      <w:r w:rsidRPr="00E834E1">
        <w:rPr>
          <w:color w:val="000000" w:themeColor="text1"/>
          <w:sz w:val="28"/>
          <w:szCs w:val="28"/>
        </w:rPr>
        <w:t xml:space="preserve">- </w:t>
      </w:r>
      <w:r w:rsidR="00EA3E40" w:rsidRPr="00E834E1">
        <w:rPr>
          <w:color w:val="000000" w:themeColor="text1"/>
          <w:sz w:val="28"/>
          <w:szCs w:val="28"/>
        </w:rPr>
        <w:t xml:space="preserve">Bước 2: Tại màn hình “Đăng </w:t>
      </w:r>
      <w:r w:rsidR="00AF2704" w:rsidRPr="00E834E1">
        <w:rPr>
          <w:color w:val="000000" w:themeColor="text1"/>
          <w:sz w:val="28"/>
          <w:szCs w:val="28"/>
        </w:rPr>
        <w:t>nhập”-&gt; Chọn tab “CM</w:t>
      </w:r>
      <w:r w:rsidR="00FE583F">
        <w:rPr>
          <w:color w:val="000000" w:themeColor="text1"/>
          <w:sz w:val="28"/>
          <w:szCs w:val="28"/>
        </w:rPr>
        <w:t>ND</w:t>
      </w:r>
      <w:r w:rsidR="00AF2704" w:rsidRPr="00E834E1">
        <w:rPr>
          <w:color w:val="000000" w:themeColor="text1"/>
          <w:sz w:val="28"/>
          <w:szCs w:val="28"/>
        </w:rPr>
        <w:t>/CCCD”</w:t>
      </w:r>
      <w:r w:rsidR="00F5513F" w:rsidRPr="00E834E1">
        <w:rPr>
          <w:color w:val="000000" w:themeColor="text1"/>
          <w:sz w:val="28"/>
          <w:szCs w:val="28"/>
        </w:rPr>
        <w:t xml:space="preserve"> </w:t>
      </w:r>
      <w:r w:rsidR="00AF2704" w:rsidRPr="00E834E1">
        <w:rPr>
          <w:color w:val="000000" w:themeColor="text1"/>
          <w:sz w:val="28"/>
          <w:szCs w:val="28"/>
        </w:rPr>
        <w:t>(Hiện tại hệ thống đang để mặc định hiển thị tab “CM</w:t>
      </w:r>
      <w:r w:rsidR="00FE583F">
        <w:rPr>
          <w:color w:val="000000" w:themeColor="text1"/>
          <w:sz w:val="28"/>
          <w:szCs w:val="28"/>
        </w:rPr>
        <w:t>ND</w:t>
      </w:r>
      <w:r w:rsidR="00AF2704" w:rsidRPr="00E834E1">
        <w:rPr>
          <w:color w:val="000000" w:themeColor="text1"/>
          <w:sz w:val="28"/>
          <w:szCs w:val="28"/>
        </w:rPr>
        <w:t>/CCCD” khi vào trang đăng nhập) tại vùng 1-&gt; Điền Tên đăng nhập là “CM</w:t>
      </w:r>
      <w:r w:rsidR="00FE583F">
        <w:rPr>
          <w:color w:val="000000" w:themeColor="text1"/>
          <w:sz w:val="28"/>
          <w:szCs w:val="28"/>
        </w:rPr>
        <w:t>ND</w:t>
      </w:r>
      <w:r w:rsidR="00AF2704" w:rsidRPr="00E834E1">
        <w:rPr>
          <w:color w:val="000000" w:themeColor="text1"/>
          <w:sz w:val="28"/>
          <w:szCs w:val="28"/>
        </w:rPr>
        <w:t xml:space="preserve"> hoặc CCCD”, nhập mật khẩu sau đó nhấn “Đăng nhập” tại vùng 2</w:t>
      </w:r>
      <w:r w:rsidR="00174A3C" w:rsidRPr="00E834E1">
        <w:rPr>
          <w:color w:val="000000" w:themeColor="text1"/>
          <w:sz w:val="28"/>
          <w:szCs w:val="28"/>
        </w:rPr>
        <w:t>.</w:t>
      </w:r>
    </w:p>
    <w:p w14:paraId="57A902C7" w14:textId="5D567ABB" w:rsidR="00AF2704" w:rsidRPr="00E834E1" w:rsidRDefault="00AF2704" w:rsidP="004D0D8E">
      <w:pPr>
        <w:jc w:val="both"/>
        <w:rPr>
          <w:color w:val="000000" w:themeColor="text1"/>
          <w:sz w:val="28"/>
          <w:szCs w:val="28"/>
        </w:rPr>
      </w:pPr>
      <w:r w:rsidRPr="00E834E1">
        <w:rPr>
          <w:color w:val="000000" w:themeColor="text1"/>
          <w:sz w:val="28"/>
          <w:szCs w:val="28"/>
        </w:rPr>
        <w:t>Chú ý: Trường hợp chưa có tài khoản, người dùng click “Đăng ký” tại vùng số 2; Trường hợp có tài khoản đã đăng ký bằng SĐT</w:t>
      </w:r>
      <w:r w:rsidR="003F3045" w:rsidRPr="00E834E1">
        <w:rPr>
          <w:color w:val="000000" w:themeColor="text1"/>
          <w:sz w:val="28"/>
          <w:szCs w:val="28"/>
        </w:rPr>
        <w:t>,</w:t>
      </w:r>
      <w:r w:rsidRPr="00E834E1">
        <w:rPr>
          <w:color w:val="000000" w:themeColor="text1"/>
          <w:sz w:val="28"/>
          <w:szCs w:val="28"/>
        </w:rPr>
        <w:t xml:space="preserve"> Công dân click “Quên mật khẩu” tại vùng số 2 và làm theo hướng dẫn của hệ thống để lấy lại mật khẩu.</w:t>
      </w:r>
    </w:p>
    <w:p w14:paraId="09DC806F" w14:textId="77777777" w:rsidR="00EA3E40" w:rsidRPr="00D07A38" w:rsidRDefault="00A9241D" w:rsidP="00EA3E40">
      <w:pPr>
        <w:rPr>
          <w:sz w:val="26"/>
          <w:szCs w:val="26"/>
        </w:rPr>
      </w:pPr>
      <w:r w:rsidRPr="00D07A38">
        <w:rPr>
          <w:noProof/>
          <w:sz w:val="26"/>
          <w:szCs w:val="26"/>
        </w:rPr>
        <w:lastRenderedPageBreak/>
        <w:drawing>
          <wp:inline distT="0" distB="0" distL="0" distR="0" wp14:anchorId="10B49337" wp14:editId="7A8070E1">
            <wp:extent cx="4876800" cy="5524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6800" cy="5524500"/>
                    </a:xfrm>
                    <a:prstGeom prst="rect">
                      <a:avLst/>
                    </a:prstGeom>
                    <a:noFill/>
                    <a:ln>
                      <a:noFill/>
                    </a:ln>
                  </pic:spPr>
                </pic:pic>
              </a:graphicData>
            </a:graphic>
          </wp:inline>
        </w:drawing>
      </w:r>
    </w:p>
    <w:p w14:paraId="6B37EAA1" w14:textId="77777777" w:rsidR="00EA3E40" w:rsidRPr="00E834E1" w:rsidRDefault="006173DC" w:rsidP="006173DC">
      <w:pPr>
        <w:ind w:firstLine="720"/>
        <w:rPr>
          <w:sz w:val="28"/>
          <w:szCs w:val="28"/>
        </w:rPr>
      </w:pPr>
      <w:r w:rsidRPr="00E834E1">
        <w:rPr>
          <w:sz w:val="28"/>
          <w:szCs w:val="28"/>
        </w:rPr>
        <w:t xml:space="preserve">- </w:t>
      </w:r>
      <w:r w:rsidR="00EA3E40" w:rsidRPr="00E834E1">
        <w:rPr>
          <w:sz w:val="28"/>
          <w:szCs w:val="28"/>
        </w:rPr>
        <w:t xml:space="preserve">Bước 3: </w:t>
      </w:r>
      <w:r w:rsidR="00174A3C" w:rsidRPr="00E834E1">
        <w:rPr>
          <w:sz w:val="28"/>
          <w:szCs w:val="28"/>
        </w:rPr>
        <w:t xml:space="preserve">Sau khi nhấn Đăng nhập thành công, hệ thống gửi mã OTP về số điện thoại đăng ký nhận OTP-&gt; </w:t>
      </w:r>
      <w:r w:rsidR="00E50729" w:rsidRPr="00E834E1">
        <w:rPr>
          <w:sz w:val="28"/>
          <w:szCs w:val="28"/>
        </w:rPr>
        <w:t>Công dân</w:t>
      </w:r>
      <w:r w:rsidR="00174A3C" w:rsidRPr="00E834E1">
        <w:rPr>
          <w:sz w:val="28"/>
          <w:szCs w:val="28"/>
        </w:rPr>
        <w:t xml:space="preserve"> nhập mã OTP tại vùng số 3 sau đó nhấn “xác nhận” tại vùng số 4 để hoàn tất Đăng nhập.</w:t>
      </w:r>
    </w:p>
    <w:p w14:paraId="5B310731" w14:textId="77777777" w:rsidR="00174A3C" w:rsidRPr="00E834E1" w:rsidRDefault="00174A3C" w:rsidP="006173DC">
      <w:pPr>
        <w:ind w:firstLine="720"/>
        <w:rPr>
          <w:sz w:val="28"/>
          <w:szCs w:val="28"/>
        </w:rPr>
      </w:pPr>
      <w:r w:rsidRPr="00E834E1">
        <w:rPr>
          <w:sz w:val="28"/>
          <w:szCs w:val="28"/>
        </w:rPr>
        <w:t xml:space="preserve">Chú ý: </w:t>
      </w:r>
    </w:p>
    <w:p w14:paraId="02EDC170" w14:textId="156BD04C" w:rsidR="00174A3C" w:rsidRPr="00E834E1" w:rsidRDefault="00174A3C" w:rsidP="00174A3C">
      <w:pPr>
        <w:pStyle w:val="ListParagraph"/>
        <w:numPr>
          <w:ilvl w:val="0"/>
          <w:numId w:val="1"/>
        </w:numPr>
        <w:rPr>
          <w:sz w:val="28"/>
          <w:szCs w:val="28"/>
        </w:rPr>
      </w:pPr>
      <w:r w:rsidRPr="00E834E1">
        <w:rPr>
          <w:sz w:val="28"/>
          <w:szCs w:val="28"/>
        </w:rPr>
        <w:t>T</w:t>
      </w:r>
      <w:r w:rsidR="00DF6CB1" w:rsidRPr="00E834E1">
        <w:rPr>
          <w:sz w:val="28"/>
          <w:szCs w:val="28"/>
        </w:rPr>
        <w:t>rường hợp</w:t>
      </w:r>
      <w:r w:rsidRPr="00E834E1">
        <w:rPr>
          <w:sz w:val="28"/>
          <w:szCs w:val="28"/>
        </w:rPr>
        <w:t xml:space="preserve"> Công dân không nhận được OTP-&gt; Công dân nhấn “Gửi lại OTP” tại vùng số 3 để hệ thống gửi lại OTP về điện thoại</w:t>
      </w:r>
      <w:r w:rsidR="00A065AD" w:rsidRPr="00E834E1">
        <w:rPr>
          <w:sz w:val="28"/>
          <w:szCs w:val="28"/>
        </w:rPr>
        <w:t>.</w:t>
      </w:r>
    </w:p>
    <w:p w14:paraId="7622A8F8" w14:textId="4292D114" w:rsidR="00174A3C" w:rsidRPr="00E834E1" w:rsidRDefault="00174A3C" w:rsidP="00174A3C">
      <w:pPr>
        <w:pStyle w:val="ListParagraph"/>
        <w:numPr>
          <w:ilvl w:val="0"/>
          <w:numId w:val="1"/>
        </w:numPr>
        <w:rPr>
          <w:sz w:val="28"/>
          <w:szCs w:val="28"/>
        </w:rPr>
      </w:pPr>
      <w:r w:rsidRPr="00E834E1">
        <w:rPr>
          <w:sz w:val="28"/>
          <w:szCs w:val="28"/>
        </w:rPr>
        <w:t>T</w:t>
      </w:r>
      <w:r w:rsidR="00DF6CB1" w:rsidRPr="00E834E1">
        <w:rPr>
          <w:sz w:val="28"/>
          <w:szCs w:val="28"/>
        </w:rPr>
        <w:t>rường hợp</w:t>
      </w:r>
      <w:r w:rsidRPr="00E834E1">
        <w:rPr>
          <w:sz w:val="28"/>
          <w:szCs w:val="28"/>
        </w:rPr>
        <w:t xml:space="preserve"> Công dân muốn chọn SĐT khác nhận OTP-&gt; Công dân nhấn “Chọn phương thức xác thực khác tại vùng số 5” để chọn SĐT khác nhận OTP ngoài SĐT mặc định</w:t>
      </w:r>
      <w:r w:rsidR="001E67E0" w:rsidRPr="00E834E1">
        <w:rPr>
          <w:sz w:val="28"/>
          <w:szCs w:val="28"/>
        </w:rPr>
        <w:t>.</w:t>
      </w:r>
    </w:p>
    <w:p w14:paraId="2AB936A5" w14:textId="77777777" w:rsidR="001E67E0" w:rsidRPr="00E834E1" w:rsidRDefault="001E67E0" w:rsidP="00174A3C">
      <w:pPr>
        <w:pStyle w:val="ListParagraph"/>
        <w:numPr>
          <w:ilvl w:val="0"/>
          <w:numId w:val="1"/>
        </w:numPr>
        <w:rPr>
          <w:sz w:val="28"/>
          <w:szCs w:val="28"/>
        </w:rPr>
      </w:pPr>
      <w:r w:rsidRPr="00E834E1">
        <w:rPr>
          <w:sz w:val="28"/>
          <w:szCs w:val="28"/>
        </w:rPr>
        <w:t>SĐT đăng ký cho tài khoản này nhưng vẫn được phép đăng ký là số nhận OTP của tài khoản khác</w:t>
      </w:r>
    </w:p>
    <w:p w14:paraId="1E722EC9" w14:textId="77777777" w:rsidR="00174A3C" w:rsidRPr="00D07A38" w:rsidRDefault="00A9241D" w:rsidP="00174A3C">
      <w:r w:rsidRPr="00D07A38">
        <w:rPr>
          <w:noProof/>
        </w:rPr>
        <w:lastRenderedPageBreak/>
        <w:drawing>
          <wp:inline distT="0" distB="0" distL="0" distR="0" wp14:anchorId="2C776804" wp14:editId="7BDE3A17">
            <wp:extent cx="4552950" cy="5191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52950" cy="5191125"/>
                    </a:xfrm>
                    <a:prstGeom prst="rect">
                      <a:avLst/>
                    </a:prstGeom>
                    <a:noFill/>
                    <a:ln>
                      <a:noFill/>
                    </a:ln>
                  </pic:spPr>
                </pic:pic>
              </a:graphicData>
            </a:graphic>
          </wp:inline>
        </w:drawing>
      </w:r>
    </w:p>
    <w:p w14:paraId="1D799C81" w14:textId="77777777" w:rsidR="009F0B6E" w:rsidRPr="00E834E1" w:rsidRDefault="004C4168" w:rsidP="004C4168">
      <w:pPr>
        <w:pStyle w:val="Heading4"/>
        <w:rPr>
          <w:rFonts w:ascii="Times New Roman" w:hAnsi="Times New Roman" w:cs="Times New Roman"/>
          <w:sz w:val="28"/>
          <w:szCs w:val="28"/>
        </w:rPr>
      </w:pPr>
      <w:bookmarkStart w:id="7" w:name="_Toc55206063"/>
      <w:r w:rsidRPr="00E834E1">
        <w:rPr>
          <w:rFonts w:ascii="Times New Roman" w:hAnsi="Times New Roman" w:cs="Times New Roman"/>
          <w:sz w:val="28"/>
          <w:szCs w:val="28"/>
        </w:rPr>
        <w:t xml:space="preserve">2.2. </w:t>
      </w:r>
      <w:r w:rsidR="008619AC" w:rsidRPr="00E834E1">
        <w:rPr>
          <w:rFonts w:ascii="Times New Roman" w:hAnsi="Times New Roman" w:cs="Times New Roman"/>
          <w:sz w:val="28"/>
          <w:szCs w:val="28"/>
        </w:rPr>
        <w:t xml:space="preserve"> </w:t>
      </w:r>
      <w:r w:rsidR="009F0B6E" w:rsidRPr="00E834E1">
        <w:rPr>
          <w:rFonts w:ascii="Times New Roman" w:hAnsi="Times New Roman" w:cs="Times New Roman"/>
          <w:sz w:val="28"/>
          <w:szCs w:val="28"/>
        </w:rPr>
        <w:t xml:space="preserve">Đổi số điện </w:t>
      </w:r>
      <w:r w:rsidR="009F0B6E" w:rsidRPr="00E834E1">
        <w:rPr>
          <w:rStyle w:val="Heading4Char"/>
          <w:rFonts w:ascii="Times New Roman" w:hAnsi="Times New Roman" w:cs="Times New Roman"/>
          <w:sz w:val="28"/>
          <w:szCs w:val="28"/>
        </w:rPr>
        <w:t>thoại</w:t>
      </w:r>
      <w:r w:rsidR="009F0B6E" w:rsidRPr="00E834E1">
        <w:rPr>
          <w:rFonts w:ascii="Times New Roman" w:hAnsi="Times New Roman" w:cs="Times New Roman"/>
          <w:sz w:val="28"/>
          <w:szCs w:val="28"/>
        </w:rPr>
        <w:t xml:space="preserve"> nhận OTP</w:t>
      </w:r>
      <w:bookmarkEnd w:id="7"/>
    </w:p>
    <w:p w14:paraId="5D75BF47" w14:textId="31DA1387" w:rsidR="009F0B6E" w:rsidRPr="00E834E1" w:rsidRDefault="009F0B6E" w:rsidP="008619AC">
      <w:pPr>
        <w:ind w:firstLine="720"/>
        <w:jc w:val="both"/>
        <w:rPr>
          <w:sz w:val="28"/>
          <w:szCs w:val="28"/>
        </w:rPr>
      </w:pPr>
      <w:r w:rsidRPr="00E834E1">
        <w:rPr>
          <w:sz w:val="28"/>
          <w:szCs w:val="28"/>
        </w:rPr>
        <w:t xml:space="preserve">Đối tượng cần đổi SĐT nhận OTP là đối tượng Công dân đăng ký tài khoản DVC bằng Thuê bao di động nhưng </w:t>
      </w:r>
      <w:r w:rsidR="00270322" w:rsidRPr="00E834E1">
        <w:rPr>
          <w:sz w:val="28"/>
          <w:szCs w:val="28"/>
        </w:rPr>
        <w:t>bị mất SĐT nhận OTP đăng nhập.</w:t>
      </w:r>
    </w:p>
    <w:p w14:paraId="0937EC66" w14:textId="77777777" w:rsidR="009F0B6E" w:rsidRPr="00E834E1" w:rsidRDefault="009F0B6E" w:rsidP="00516C3F">
      <w:pPr>
        <w:pStyle w:val="Heading5"/>
        <w:ind w:firstLine="720"/>
        <w:rPr>
          <w:rFonts w:ascii="Times New Roman" w:hAnsi="Times New Roman" w:cs="Times New Roman"/>
          <w:sz w:val="28"/>
          <w:szCs w:val="28"/>
        </w:rPr>
      </w:pPr>
      <w:bookmarkStart w:id="8" w:name="_Toc55206064"/>
      <w:r w:rsidRPr="00E834E1">
        <w:rPr>
          <w:rStyle w:val="Heading4Char"/>
          <w:rFonts w:ascii="Times New Roman" w:hAnsi="Times New Roman" w:cs="Times New Roman"/>
          <w:sz w:val="28"/>
          <w:szCs w:val="28"/>
        </w:rPr>
        <w:t>Điều kiện:</w:t>
      </w:r>
      <w:bookmarkEnd w:id="8"/>
      <w:r w:rsidRPr="00E834E1">
        <w:rPr>
          <w:rStyle w:val="Heading4Char"/>
          <w:rFonts w:ascii="Times New Roman" w:hAnsi="Times New Roman" w:cs="Times New Roman"/>
          <w:sz w:val="28"/>
          <w:szCs w:val="28"/>
        </w:rPr>
        <w:t xml:space="preserve"> </w:t>
      </w:r>
    </w:p>
    <w:p w14:paraId="4174C438" w14:textId="32E7F499" w:rsidR="009F0B6E" w:rsidRPr="00E834E1" w:rsidRDefault="009F0B6E" w:rsidP="009F0B6E">
      <w:pPr>
        <w:rPr>
          <w:sz w:val="28"/>
          <w:szCs w:val="28"/>
        </w:rPr>
      </w:pPr>
      <w:r w:rsidRPr="00E834E1">
        <w:rPr>
          <w:sz w:val="28"/>
          <w:szCs w:val="28"/>
        </w:rPr>
        <w:t>Tài khoản được đăng ký bằng Thuê bao di động</w:t>
      </w:r>
    </w:p>
    <w:p w14:paraId="379876E7" w14:textId="77777777" w:rsidR="009F0B6E" w:rsidRPr="00E834E1" w:rsidRDefault="009F0B6E" w:rsidP="009F0B6E">
      <w:pPr>
        <w:rPr>
          <w:sz w:val="28"/>
          <w:szCs w:val="28"/>
        </w:rPr>
      </w:pPr>
      <w:r w:rsidRPr="00E834E1">
        <w:rPr>
          <w:sz w:val="28"/>
          <w:szCs w:val="28"/>
        </w:rPr>
        <w:t>SĐT đăng ký được lắp vào thiết bị di động và sẵn sàng để nhận OTP</w:t>
      </w:r>
    </w:p>
    <w:p w14:paraId="6F165E99" w14:textId="77777777" w:rsidR="009F0B6E" w:rsidRPr="00E834E1" w:rsidRDefault="00B75D26" w:rsidP="00516C3F">
      <w:pPr>
        <w:pStyle w:val="Heading5"/>
        <w:ind w:firstLine="720"/>
        <w:rPr>
          <w:rFonts w:ascii="Times New Roman" w:hAnsi="Times New Roman" w:cs="Times New Roman"/>
          <w:i/>
          <w:iCs/>
          <w:sz w:val="28"/>
          <w:szCs w:val="28"/>
        </w:rPr>
      </w:pPr>
      <w:bookmarkStart w:id="9" w:name="_Toc55206065"/>
      <w:r w:rsidRPr="00E834E1">
        <w:rPr>
          <w:rStyle w:val="Heading4Char"/>
          <w:rFonts w:ascii="Times New Roman" w:hAnsi="Times New Roman" w:cs="Times New Roman"/>
          <w:sz w:val="28"/>
          <w:szCs w:val="28"/>
        </w:rPr>
        <w:t>Quy trình thực hiện</w:t>
      </w:r>
      <w:r w:rsidR="009F0B6E" w:rsidRPr="00E834E1">
        <w:rPr>
          <w:rStyle w:val="Heading4Char"/>
          <w:rFonts w:ascii="Times New Roman" w:hAnsi="Times New Roman" w:cs="Times New Roman"/>
          <w:sz w:val="28"/>
          <w:szCs w:val="28"/>
        </w:rPr>
        <w:t>:</w:t>
      </w:r>
      <w:bookmarkEnd w:id="9"/>
    </w:p>
    <w:p w14:paraId="4837F5E3" w14:textId="791D5FE4" w:rsidR="009F0B6E" w:rsidRPr="00E834E1" w:rsidRDefault="00516C3F" w:rsidP="00516C3F">
      <w:pPr>
        <w:ind w:firstLine="720"/>
        <w:jc w:val="both"/>
        <w:rPr>
          <w:sz w:val="28"/>
          <w:szCs w:val="28"/>
        </w:rPr>
      </w:pPr>
      <w:r w:rsidRPr="00E834E1">
        <w:rPr>
          <w:sz w:val="28"/>
          <w:szCs w:val="28"/>
        </w:rPr>
        <w:t xml:space="preserve">- </w:t>
      </w:r>
      <w:r w:rsidR="009F0B6E" w:rsidRPr="00E834E1">
        <w:rPr>
          <w:sz w:val="28"/>
          <w:szCs w:val="28"/>
        </w:rPr>
        <w:t>Bước 1: Tại màn hình đăng nhập bằng CM</w:t>
      </w:r>
      <w:r w:rsidR="00FE583F">
        <w:rPr>
          <w:sz w:val="28"/>
          <w:szCs w:val="28"/>
        </w:rPr>
        <w:t>ND</w:t>
      </w:r>
      <w:r w:rsidR="009F0B6E" w:rsidRPr="00E834E1">
        <w:rPr>
          <w:sz w:val="28"/>
          <w:szCs w:val="28"/>
        </w:rPr>
        <w:t>/CCCD, Công dân nhập Tên đăng nhập, Mật khẩu và Mã xác thực, sau đó nhấn [Đăng nhập] để xác thực tài khoản.</w:t>
      </w:r>
    </w:p>
    <w:p w14:paraId="25E0EB4B" w14:textId="77777777" w:rsidR="009F0B6E" w:rsidRPr="00D07A38" w:rsidRDefault="00270322" w:rsidP="00270322">
      <w:r w:rsidRPr="00D07A38">
        <w:rPr>
          <w:noProof/>
        </w:rPr>
        <w:lastRenderedPageBreak/>
        <w:drawing>
          <wp:inline distT="0" distB="0" distL="0" distR="0" wp14:anchorId="17677FFD" wp14:editId="78A5DBA8">
            <wp:extent cx="3571875" cy="4260168"/>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575792" cy="4264840"/>
                    </a:xfrm>
                    <a:prstGeom prst="rect">
                      <a:avLst/>
                    </a:prstGeom>
                  </pic:spPr>
                </pic:pic>
              </a:graphicData>
            </a:graphic>
          </wp:inline>
        </w:drawing>
      </w:r>
    </w:p>
    <w:p w14:paraId="40AF7051" w14:textId="77777777" w:rsidR="00270322" w:rsidRPr="00E834E1" w:rsidRDefault="00516C3F" w:rsidP="00516C3F">
      <w:pPr>
        <w:ind w:firstLine="720"/>
        <w:jc w:val="both"/>
        <w:rPr>
          <w:sz w:val="28"/>
          <w:szCs w:val="28"/>
        </w:rPr>
      </w:pPr>
      <w:r w:rsidRPr="00E834E1">
        <w:rPr>
          <w:sz w:val="28"/>
          <w:szCs w:val="28"/>
        </w:rPr>
        <w:t xml:space="preserve">- </w:t>
      </w:r>
      <w:r w:rsidR="009F0B6E" w:rsidRPr="00E834E1">
        <w:rPr>
          <w:sz w:val="28"/>
          <w:szCs w:val="28"/>
        </w:rPr>
        <w:t>Bước 2: Tại màn hình “</w:t>
      </w:r>
      <w:r w:rsidR="00270322" w:rsidRPr="00E834E1">
        <w:rPr>
          <w:sz w:val="28"/>
          <w:szCs w:val="28"/>
        </w:rPr>
        <w:t>Nhập OTP</w:t>
      </w:r>
      <w:r w:rsidR="009F0B6E" w:rsidRPr="00E834E1">
        <w:rPr>
          <w:sz w:val="28"/>
          <w:szCs w:val="28"/>
        </w:rPr>
        <w:t xml:space="preserve">”-&gt; </w:t>
      </w:r>
      <w:r w:rsidR="00270322" w:rsidRPr="00E834E1">
        <w:rPr>
          <w:sz w:val="28"/>
          <w:szCs w:val="28"/>
        </w:rPr>
        <w:t>Công dân nhấn [Mất số điện thoại nhận OTP] tại vùng số 1</w:t>
      </w:r>
    </w:p>
    <w:p w14:paraId="2574A5A0" w14:textId="77777777" w:rsidR="00270322" w:rsidRPr="00D07A38" w:rsidRDefault="00270322" w:rsidP="00270322">
      <w:r w:rsidRPr="00D07A38">
        <w:rPr>
          <w:noProof/>
        </w:rPr>
        <w:drawing>
          <wp:inline distT="0" distB="0" distL="0" distR="0" wp14:anchorId="0DE8B891" wp14:editId="33FD41F5">
            <wp:extent cx="2200275" cy="2401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210488" cy="2412275"/>
                    </a:xfrm>
                    <a:prstGeom prst="rect">
                      <a:avLst/>
                    </a:prstGeom>
                  </pic:spPr>
                </pic:pic>
              </a:graphicData>
            </a:graphic>
          </wp:inline>
        </w:drawing>
      </w:r>
    </w:p>
    <w:p w14:paraId="0702A892" w14:textId="77777777" w:rsidR="00270322" w:rsidRPr="00DF6CB1" w:rsidRDefault="00516C3F" w:rsidP="00516C3F">
      <w:pPr>
        <w:ind w:firstLine="720"/>
        <w:rPr>
          <w:sz w:val="28"/>
          <w:szCs w:val="28"/>
        </w:rPr>
      </w:pPr>
      <w:r w:rsidRPr="00DF6CB1">
        <w:rPr>
          <w:sz w:val="28"/>
          <w:szCs w:val="28"/>
        </w:rPr>
        <w:t xml:space="preserve">- </w:t>
      </w:r>
      <w:r w:rsidR="00270322" w:rsidRPr="00DF6CB1">
        <w:rPr>
          <w:sz w:val="28"/>
          <w:szCs w:val="28"/>
        </w:rPr>
        <w:t>Bước 3: Công dân nhập SĐT nhận OTP mới sau đó nhấn [Đăng ký] tại vùng số 2</w:t>
      </w:r>
    </w:p>
    <w:p w14:paraId="0C099A6C" w14:textId="77777777" w:rsidR="00270322" w:rsidRPr="00D07A38" w:rsidRDefault="00270322" w:rsidP="00270322">
      <w:r w:rsidRPr="00D07A38">
        <w:rPr>
          <w:noProof/>
        </w:rPr>
        <w:lastRenderedPageBreak/>
        <w:drawing>
          <wp:inline distT="0" distB="0" distL="0" distR="0" wp14:anchorId="15D81F16" wp14:editId="1F2D429F">
            <wp:extent cx="2828571" cy="33238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828571" cy="3323809"/>
                    </a:xfrm>
                    <a:prstGeom prst="rect">
                      <a:avLst/>
                    </a:prstGeom>
                  </pic:spPr>
                </pic:pic>
              </a:graphicData>
            </a:graphic>
          </wp:inline>
        </w:drawing>
      </w:r>
    </w:p>
    <w:p w14:paraId="6775C93E" w14:textId="77777777" w:rsidR="00270322" w:rsidRPr="00DF6CB1" w:rsidRDefault="00D730D0" w:rsidP="00D730D0">
      <w:pPr>
        <w:ind w:firstLine="720"/>
        <w:rPr>
          <w:sz w:val="28"/>
          <w:szCs w:val="28"/>
        </w:rPr>
      </w:pPr>
      <w:r w:rsidRPr="00DF6CB1">
        <w:rPr>
          <w:sz w:val="28"/>
          <w:szCs w:val="28"/>
        </w:rPr>
        <w:t xml:space="preserve">- </w:t>
      </w:r>
      <w:r w:rsidR="00270322" w:rsidRPr="00DF6CB1">
        <w:rPr>
          <w:sz w:val="28"/>
          <w:szCs w:val="28"/>
        </w:rPr>
        <w:t xml:space="preserve">Bước </w:t>
      </w:r>
      <w:r w:rsidR="004C0FD4" w:rsidRPr="00DF6CB1">
        <w:rPr>
          <w:sz w:val="28"/>
          <w:szCs w:val="28"/>
        </w:rPr>
        <w:t>4</w:t>
      </w:r>
      <w:r w:rsidR="00270322" w:rsidRPr="00DF6CB1">
        <w:rPr>
          <w:sz w:val="28"/>
          <w:szCs w:val="28"/>
        </w:rPr>
        <w:t>: Hệ thống gửi OTP về SĐT mới nhập, Công dân nhập OTP và xác nhận tại vùng số 3</w:t>
      </w:r>
    </w:p>
    <w:p w14:paraId="2CB64F94" w14:textId="77777777" w:rsidR="00270322" w:rsidRPr="00D07A38" w:rsidRDefault="00270322" w:rsidP="00270322">
      <w:r w:rsidRPr="00D07A38">
        <w:rPr>
          <w:noProof/>
        </w:rPr>
        <w:drawing>
          <wp:inline distT="0" distB="0" distL="0" distR="0" wp14:anchorId="26618702" wp14:editId="068528E1">
            <wp:extent cx="2828571" cy="391428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828571" cy="3914286"/>
                    </a:xfrm>
                    <a:prstGeom prst="rect">
                      <a:avLst/>
                    </a:prstGeom>
                  </pic:spPr>
                </pic:pic>
              </a:graphicData>
            </a:graphic>
          </wp:inline>
        </w:drawing>
      </w:r>
    </w:p>
    <w:p w14:paraId="6917A480" w14:textId="585BD77D" w:rsidR="00270322" w:rsidRPr="00DF6CB1" w:rsidRDefault="00D730D0" w:rsidP="00D730D0">
      <w:pPr>
        <w:ind w:firstLine="720"/>
        <w:jc w:val="both"/>
        <w:rPr>
          <w:sz w:val="28"/>
          <w:szCs w:val="28"/>
        </w:rPr>
      </w:pPr>
      <w:r w:rsidRPr="00DF6CB1">
        <w:rPr>
          <w:sz w:val="28"/>
          <w:szCs w:val="28"/>
        </w:rPr>
        <w:t xml:space="preserve">- </w:t>
      </w:r>
      <w:r w:rsidR="00270322" w:rsidRPr="00DF6CB1">
        <w:rPr>
          <w:sz w:val="28"/>
          <w:szCs w:val="28"/>
        </w:rPr>
        <w:t xml:space="preserve">Bước </w:t>
      </w:r>
      <w:r w:rsidR="004C0FD4" w:rsidRPr="00DF6CB1">
        <w:rPr>
          <w:sz w:val="28"/>
          <w:szCs w:val="28"/>
        </w:rPr>
        <w:t>5</w:t>
      </w:r>
      <w:r w:rsidR="00270322" w:rsidRPr="00DF6CB1">
        <w:rPr>
          <w:sz w:val="28"/>
          <w:szCs w:val="28"/>
        </w:rPr>
        <w:t>: Hệ thống gửi OTP về SĐT mới nhập, Công dân nhập OTP và xác nhận tại vùng số 3. Sau khi xác nhận, hệ thống sẽ so sánh thông tin định danh của tài khoản với thông tin của CSDL thuê bao nhà mạng đã nhập. T</w:t>
      </w:r>
      <w:r w:rsidR="00DF6CB1">
        <w:rPr>
          <w:sz w:val="28"/>
          <w:szCs w:val="28"/>
        </w:rPr>
        <w:t>rường hợp</w:t>
      </w:r>
      <w:r w:rsidR="00270322" w:rsidRPr="00DF6CB1">
        <w:rPr>
          <w:sz w:val="28"/>
          <w:szCs w:val="28"/>
        </w:rPr>
        <w:t xml:space="preserve"> trùng khớp thông tin, hệ thống sẽ cho đổi SĐT thành công, T</w:t>
      </w:r>
      <w:r w:rsidR="00DF6CB1">
        <w:rPr>
          <w:sz w:val="28"/>
          <w:szCs w:val="28"/>
        </w:rPr>
        <w:t>rường hợp</w:t>
      </w:r>
      <w:r w:rsidR="00270322" w:rsidRPr="00DF6CB1">
        <w:rPr>
          <w:sz w:val="28"/>
          <w:szCs w:val="28"/>
        </w:rPr>
        <w:t xml:space="preserve"> không trùng khớp thông tin, Công dân kiểm tra lại thông tin cá nhân của thuê bao và ra quầy giao dịch để thay đổi thông tin thuê bao.</w:t>
      </w:r>
    </w:p>
    <w:p w14:paraId="4B0EA422" w14:textId="77777777" w:rsidR="00270322" w:rsidRPr="00D07A38" w:rsidRDefault="00270322" w:rsidP="00AB5A08">
      <w:r w:rsidRPr="00D07A38">
        <w:rPr>
          <w:noProof/>
        </w:rPr>
        <w:lastRenderedPageBreak/>
        <w:drawing>
          <wp:inline distT="0" distB="0" distL="0" distR="0" wp14:anchorId="3D7DE85A" wp14:editId="22478968">
            <wp:extent cx="3285714" cy="95238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285714" cy="952381"/>
                    </a:xfrm>
                    <a:prstGeom prst="rect">
                      <a:avLst/>
                    </a:prstGeom>
                  </pic:spPr>
                </pic:pic>
              </a:graphicData>
            </a:graphic>
          </wp:inline>
        </w:drawing>
      </w:r>
    </w:p>
    <w:p w14:paraId="0BBB79D5" w14:textId="77777777" w:rsidR="00B52615" w:rsidRPr="00DF6CB1" w:rsidRDefault="00B52615" w:rsidP="004C4168">
      <w:pPr>
        <w:ind w:firstLine="720"/>
        <w:rPr>
          <w:sz w:val="28"/>
          <w:szCs w:val="28"/>
        </w:rPr>
      </w:pPr>
      <w:r w:rsidRPr="00DF6CB1">
        <w:rPr>
          <w:sz w:val="28"/>
          <w:szCs w:val="28"/>
        </w:rPr>
        <w:t xml:space="preserve">Sau khi đổi </w:t>
      </w:r>
      <w:r w:rsidR="00AB5A08" w:rsidRPr="00DF6CB1">
        <w:rPr>
          <w:sz w:val="28"/>
          <w:szCs w:val="28"/>
        </w:rPr>
        <w:t>thuê bao nhận OTP đăng nhập thành công, Công dân có thể dùng SĐT vừa đổi để nhận OTP đăng nhập vào Cổng dịch vụ công Quốc gia.</w:t>
      </w:r>
    </w:p>
    <w:p w14:paraId="323D8CD0" w14:textId="77777777" w:rsidR="00EA3E40" w:rsidRPr="00D07A38" w:rsidRDefault="00EA3E40" w:rsidP="00EA3E40"/>
    <w:p w14:paraId="5FA21014" w14:textId="682B7308" w:rsidR="000F5A74" w:rsidRPr="00D07A38" w:rsidRDefault="000F5A74" w:rsidP="000F5A74"/>
    <w:p w14:paraId="6F2D2174" w14:textId="65E8F5C3" w:rsidR="00575DF3" w:rsidRPr="00D07A38" w:rsidRDefault="00575DF3" w:rsidP="009B4721"/>
    <w:p w14:paraId="2DC9FAC6" w14:textId="6158EBA4" w:rsidR="003F3539" w:rsidRPr="00D07A38" w:rsidRDefault="003F3539" w:rsidP="003F3539"/>
    <w:p w14:paraId="60EC4D74" w14:textId="35291D58" w:rsidR="00575DF3" w:rsidRPr="00D07A38" w:rsidRDefault="00575DF3" w:rsidP="009B4721"/>
    <w:p w14:paraId="64643581" w14:textId="77777777" w:rsidR="00575DF3" w:rsidRPr="00D07A38" w:rsidRDefault="00575DF3" w:rsidP="009B4721"/>
    <w:p w14:paraId="15D15A30" w14:textId="05579B34" w:rsidR="009B4721" w:rsidRPr="00D07A38" w:rsidRDefault="009B4721" w:rsidP="009B4721"/>
    <w:p w14:paraId="112A65DA" w14:textId="77777777" w:rsidR="009B4721" w:rsidRPr="00D07A38" w:rsidRDefault="009B4721" w:rsidP="009B4721"/>
    <w:p w14:paraId="5A449613" w14:textId="0CE9D264" w:rsidR="008B7662" w:rsidRPr="00D07A38" w:rsidRDefault="008B7662" w:rsidP="008B7662"/>
    <w:p w14:paraId="33A0FB03" w14:textId="0138F829" w:rsidR="008B7662" w:rsidRPr="00D07A38" w:rsidRDefault="008B7662" w:rsidP="008B7662">
      <w:r w:rsidRPr="00D07A38">
        <w:t xml:space="preserve"> </w:t>
      </w:r>
    </w:p>
    <w:p w14:paraId="0E1B60FE" w14:textId="0194E85B" w:rsidR="008B7662" w:rsidRPr="00D07A38" w:rsidRDefault="008B7662" w:rsidP="008B7662"/>
    <w:p w14:paraId="4B64A938" w14:textId="77777777" w:rsidR="008B7662" w:rsidRPr="00D07A38" w:rsidRDefault="008B7662" w:rsidP="008B7662"/>
    <w:p w14:paraId="331210A5" w14:textId="48A2AC06" w:rsidR="008B7662" w:rsidRPr="00D07A38" w:rsidRDefault="008B7662" w:rsidP="008B7662"/>
    <w:p w14:paraId="67436820" w14:textId="23AE33AA" w:rsidR="008B7662" w:rsidRPr="00D07A38" w:rsidRDefault="008B7662" w:rsidP="008B7662"/>
    <w:p w14:paraId="1FFE75B5" w14:textId="77777777" w:rsidR="00412100" w:rsidRPr="00D07A38" w:rsidRDefault="00412100" w:rsidP="00412100"/>
    <w:sectPr w:rsidR="00412100" w:rsidRPr="00D07A38" w:rsidSect="008030BA">
      <w:headerReference w:type="default" r:id="rId21"/>
      <w:footerReference w:type="even" r:id="rId22"/>
      <w:footerReference w:type="default" r:id="rId23"/>
      <w:headerReference w:type="first" r:id="rId24"/>
      <w:pgSz w:w="11907" w:h="16840" w:code="9"/>
      <w:pgMar w:top="1134" w:right="1134" w:bottom="1134" w:left="1701" w:header="28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9260" w14:textId="77777777" w:rsidR="00B867F9" w:rsidRDefault="00B867F9">
      <w:r>
        <w:separator/>
      </w:r>
    </w:p>
  </w:endnote>
  <w:endnote w:type="continuationSeparator" w:id="0">
    <w:p w14:paraId="146810CB" w14:textId="77777777" w:rsidR="00B867F9" w:rsidRDefault="00B8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10E" w14:textId="77777777" w:rsidR="00F14295" w:rsidRDefault="00DE5E4C" w:rsidP="00822B90">
    <w:pPr>
      <w:pStyle w:val="Footer"/>
      <w:framePr w:wrap="around" w:vAnchor="text" w:hAnchor="margin" w:xAlign="right" w:y="1"/>
      <w:rPr>
        <w:rStyle w:val="PageNumber"/>
      </w:rPr>
    </w:pPr>
    <w:r>
      <w:rPr>
        <w:rStyle w:val="PageNumber"/>
      </w:rPr>
      <w:fldChar w:fldCharType="begin"/>
    </w:r>
    <w:r w:rsidR="00F14295">
      <w:rPr>
        <w:rStyle w:val="PageNumber"/>
      </w:rPr>
      <w:instrText xml:space="preserve">PAGE  </w:instrText>
    </w:r>
    <w:r>
      <w:rPr>
        <w:rStyle w:val="PageNumber"/>
      </w:rPr>
      <w:fldChar w:fldCharType="end"/>
    </w:r>
  </w:p>
  <w:p w14:paraId="51AD05A9" w14:textId="77777777" w:rsidR="00F14295" w:rsidRDefault="00F14295" w:rsidP="00822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2"/>
      <w:gridCol w:w="2666"/>
    </w:tblGrid>
    <w:tr w:rsidR="00F14295" w14:paraId="101368A3" w14:textId="77777777" w:rsidTr="00822B90">
      <w:trPr>
        <w:trHeight w:val="273"/>
      </w:trPr>
      <w:tc>
        <w:tcPr>
          <w:tcW w:w="3565" w:type="pct"/>
          <w:vAlign w:val="center"/>
        </w:tcPr>
        <w:p w14:paraId="3A9C5BF0" w14:textId="77777777" w:rsidR="00F14295" w:rsidRDefault="00F14295" w:rsidP="00822B90">
          <w:pPr>
            <w:pStyle w:val="Header"/>
            <w:spacing w:line="276" w:lineRule="auto"/>
          </w:pPr>
        </w:p>
      </w:tc>
      <w:tc>
        <w:tcPr>
          <w:tcW w:w="1435" w:type="pct"/>
          <w:vAlign w:val="center"/>
        </w:tcPr>
        <w:p w14:paraId="1B7FC774" w14:textId="77777777" w:rsidR="00F14295" w:rsidRDefault="00F14295" w:rsidP="00822B90">
          <w:pPr>
            <w:pStyle w:val="Header"/>
            <w:jc w:val="right"/>
          </w:pPr>
          <w:r w:rsidRPr="00D31F09">
            <w:rPr>
              <w:lang w:val="fr-FR"/>
            </w:rPr>
            <w:t xml:space="preserve">Trang: </w:t>
          </w:r>
          <w:r w:rsidR="00DE5E4C">
            <w:rPr>
              <w:noProof/>
            </w:rPr>
            <w:fldChar w:fldCharType="begin"/>
          </w:r>
          <w:r>
            <w:rPr>
              <w:noProof/>
            </w:rPr>
            <w:instrText xml:space="preserve"> PAGE </w:instrText>
          </w:r>
          <w:r w:rsidR="00DE5E4C">
            <w:rPr>
              <w:noProof/>
            </w:rPr>
            <w:fldChar w:fldCharType="separate"/>
          </w:r>
          <w:r w:rsidR="00C33F90">
            <w:rPr>
              <w:noProof/>
            </w:rPr>
            <w:t>32</w:t>
          </w:r>
          <w:r w:rsidR="00DE5E4C">
            <w:rPr>
              <w:noProof/>
            </w:rPr>
            <w:fldChar w:fldCharType="end"/>
          </w:r>
          <w:r w:rsidRPr="00D31F09">
            <w:t>/</w:t>
          </w:r>
          <w:r w:rsidR="00DE5E4C">
            <w:rPr>
              <w:noProof/>
            </w:rPr>
            <w:fldChar w:fldCharType="begin"/>
          </w:r>
          <w:r>
            <w:rPr>
              <w:noProof/>
            </w:rPr>
            <w:instrText xml:space="preserve"> NUMPAGES </w:instrText>
          </w:r>
          <w:r w:rsidR="00DE5E4C">
            <w:rPr>
              <w:noProof/>
            </w:rPr>
            <w:fldChar w:fldCharType="separate"/>
          </w:r>
          <w:r w:rsidR="00C33F90">
            <w:rPr>
              <w:noProof/>
            </w:rPr>
            <w:t>32</w:t>
          </w:r>
          <w:r w:rsidR="00DE5E4C">
            <w:rPr>
              <w:noProof/>
            </w:rPr>
            <w:fldChar w:fldCharType="end"/>
          </w:r>
        </w:p>
      </w:tc>
    </w:tr>
  </w:tbl>
  <w:p w14:paraId="53A1F13B" w14:textId="77777777" w:rsidR="00F14295" w:rsidRPr="00815DC0" w:rsidRDefault="00F14295" w:rsidP="00822B9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EC4D" w14:textId="77777777" w:rsidR="00B867F9" w:rsidRDefault="00B867F9">
      <w:r>
        <w:separator/>
      </w:r>
    </w:p>
  </w:footnote>
  <w:footnote w:type="continuationSeparator" w:id="0">
    <w:p w14:paraId="2984E315" w14:textId="77777777" w:rsidR="00B867F9" w:rsidRDefault="00B8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040E" w14:textId="77777777" w:rsidR="00F14295" w:rsidRPr="001E55AA" w:rsidRDefault="00F14295" w:rsidP="00822B90">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1462" w14:textId="77777777" w:rsidR="00F14295" w:rsidRDefault="00F14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CB5"/>
    <w:multiLevelType w:val="hybridMultilevel"/>
    <w:tmpl w:val="EF202ACE"/>
    <w:lvl w:ilvl="0" w:tplc="5794632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42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4B2"/>
    <w:rsid w:val="00033620"/>
    <w:rsid w:val="00052F9B"/>
    <w:rsid w:val="000625CA"/>
    <w:rsid w:val="000B54DC"/>
    <w:rsid w:val="000D07ED"/>
    <w:rsid w:val="000E170B"/>
    <w:rsid w:val="000E658D"/>
    <w:rsid w:val="000F5A74"/>
    <w:rsid w:val="0011268A"/>
    <w:rsid w:val="00114469"/>
    <w:rsid w:val="001420F5"/>
    <w:rsid w:val="001660DA"/>
    <w:rsid w:val="00174A3C"/>
    <w:rsid w:val="00196478"/>
    <w:rsid w:val="001B4229"/>
    <w:rsid w:val="001B74F9"/>
    <w:rsid w:val="001D5598"/>
    <w:rsid w:val="001D7791"/>
    <w:rsid w:val="001E67E0"/>
    <w:rsid w:val="00234960"/>
    <w:rsid w:val="00241EBB"/>
    <w:rsid w:val="002549B3"/>
    <w:rsid w:val="00270322"/>
    <w:rsid w:val="00284B88"/>
    <w:rsid w:val="002A2DB9"/>
    <w:rsid w:val="002C2B84"/>
    <w:rsid w:val="002C435B"/>
    <w:rsid w:val="002E50F0"/>
    <w:rsid w:val="00321E42"/>
    <w:rsid w:val="003567AA"/>
    <w:rsid w:val="0036257E"/>
    <w:rsid w:val="00364091"/>
    <w:rsid w:val="00366FDD"/>
    <w:rsid w:val="00380910"/>
    <w:rsid w:val="00384990"/>
    <w:rsid w:val="003A7E5E"/>
    <w:rsid w:val="003B72FA"/>
    <w:rsid w:val="003F3045"/>
    <w:rsid w:val="003F3539"/>
    <w:rsid w:val="003F6CA5"/>
    <w:rsid w:val="00402F0D"/>
    <w:rsid w:val="00412100"/>
    <w:rsid w:val="00444272"/>
    <w:rsid w:val="00471DDB"/>
    <w:rsid w:val="004841F2"/>
    <w:rsid w:val="00495D8B"/>
    <w:rsid w:val="004A1524"/>
    <w:rsid w:val="004C0FD4"/>
    <w:rsid w:val="004C4168"/>
    <w:rsid w:val="004D0D8E"/>
    <w:rsid w:val="00504271"/>
    <w:rsid w:val="00516C3F"/>
    <w:rsid w:val="00517762"/>
    <w:rsid w:val="00527279"/>
    <w:rsid w:val="0053315E"/>
    <w:rsid w:val="005421BD"/>
    <w:rsid w:val="00556CC6"/>
    <w:rsid w:val="00557FC8"/>
    <w:rsid w:val="00575DF3"/>
    <w:rsid w:val="00594B4F"/>
    <w:rsid w:val="005A1007"/>
    <w:rsid w:val="005B6829"/>
    <w:rsid w:val="005F08D2"/>
    <w:rsid w:val="00601878"/>
    <w:rsid w:val="006173DC"/>
    <w:rsid w:val="00621BC5"/>
    <w:rsid w:val="00642AB5"/>
    <w:rsid w:val="00642E9C"/>
    <w:rsid w:val="00643DAE"/>
    <w:rsid w:val="00662939"/>
    <w:rsid w:val="00664A41"/>
    <w:rsid w:val="00681EFA"/>
    <w:rsid w:val="006A40CE"/>
    <w:rsid w:val="006C52E8"/>
    <w:rsid w:val="006F4F90"/>
    <w:rsid w:val="00700C24"/>
    <w:rsid w:val="00731A10"/>
    <w:rsid w:val="00794C84"/>
    <w:rsid w:val="007D2F0B"/>
    <w:rsid w:val="008030BA"/>
    <w:rsid w:val="00806FF7"/>
    <w:rsid w:val="00822B90"/>
    <w:rsid w:val="00836BD3"/>
    <w:rsid w:val="00855D88"/>
    <w:rsid w:val="008619AC"/>
    <w:rsid w:val="00874BE4"/>
    <w:rsid w:val="00891857"/>
    <w:rsid w:val="008A5EA9"/>
    <w:rsid w:val="008B7662"/>
    <w:rsid w:val="008D7561"/>
    <w:rsid w:val="008F0441"/>
    <w:rsid w:val="0090007B"/>
    <w:rsid w:val="00903B0F"/>
    <w:rsid w:val="009065A6"/>
    <w:rsid w:val="00907D00"/>
    <w:rsid w:val="0091766B"/>
    <w:rsid w:val="009306F3"/>
    <w:rsid w:val="00935934"/>
    <w:rsid w:val="00955CBF"/>
    <w:rsid w:val="0097309F"/>
    <w:rsid w:val="00984996"/>
    <w:rsid w:val="009864B2"/>
    <w:rsid w:val="00995C91"/>
    <w:rsid w:val="009A4607"/>
    <w:rsid w:val="009A579A"/>
    <w:rsid w:val="009A5E85"/>
    <w:rsid w:val="009B1548"/>
    <w:rsid w:val="009B2EE0"/>
    <w:rsid w:val="009B4721"/>
    <w:rsid w:val="009C1418"/>
    <w:rsid w:val="009C3177"/>
    <w:rsid w:val="009E67DC"/>
    <w:rsid w:val="009F0B6E"/>
    <w:rsid w:val="00A065AD"/>
    <w:rsid w:val="00A1797D"/>
    <w:rsid w:val="00A33F47"/>
    <w:rsid w:val="00A41C1E"/>
    <w:rsid w:val="00A43A3D"/>
    <w:rsid w:val="00A46F80"/>
    <w:rsid w:val="00A75CB2"/>
    <w:rsid w:val="00A812BC"/>
    <w:rsid w:val="00A824F2"/>
    <w:rsid w:val="00A9241D"/>
    <w:rsid w:val="00A95BBA"/>
    <w:rsid w:val="00AB5A08"/>
    <w:rsid w:val="00AC6EEA"/>
    <w:rsid w:val="00AD01EE"/>
    <w:rsid w:val="00AF2704"/>
    <w:rsid w:val="00B0160C"/>
    <w:rsid w:val="00B04368"/>
    <w:rsid w:val="00B26B57"/>
    <w:rsid w:val="00B35496"/>
    <w:rsid w:val="00B52615"/>
    <w:rsid w:val="00B640F0"/>
    <w:rsid w:val="00B746F4"/>
    <w:rsid w:val="00B75D26"/>
    <w:rsid w:val="00B867F9"/>
    <w:rsid w:val="00BA133A"/>
    <w:rsid w:val="00BD2667"/>
    <w:rsid w:val="00C025AE"/>
    <w:rsid w:val="00C14B5E"/>
    <w:rsid w:val="00C33F90"/>
    <w:rsid w:val="00C66AA8"/>
    <w:rsid w:val="00C74343"/>
    <w:rsid w:val="00CC219D"/>
    <w:rsid w:val="00CD5B70"/>
    <w:rsid w:val="00D00EB4"/>
    <w:rsid w:val="00D07A38"/>
    <w:rsid w:val="00D1333C"/>
    <w:rsid w:val="00D265C3"/>
    <w:rsid w:val="00D5097B"/>
    <w:rsid w:val="00D730D0"/>
    <w:rsid w:val="00D7359E"/>
    <w:rsid w:val="00DB34BA"/>
    <w:rsid w:val="00DC0637"/>
    <w:rsid w:val="00DD0164"/>
    <w:rsid w:val="00DE3B69"/>
    <w:rsid w:val="00DE5E4C"/>
    <w:rsid w:val="00DF1695"/>
    <w:rsid w:val="00DF6CB1"/>
    <w:rsid w:val="00E15F5B"/>
    <w:rsid w:val="00E225E0"/>
    <w:rsid w:val="00E25319"/>
    <w:rsid w:val="00E263E2"/>
    <w:rsid w:val="00E30D47"/>
    <w:rsid w:val="00E31F87"/>
    <w:rsid w:val="00E34463"/>
    <w:rsid w:val="00E50729"/>
    <w:rsid w:val="00E60B1C"/>
    <w:rsid w:val="00E754B2"/>
    <w:rsid w:val="00E834E1"/>
    <w:rsid w:val="00EA3E40"/>
    <w:rsid w:val="00EC502D"/>
    <w:rsid w:val="00ED4E88"/>
    <w:rsid w:val="00EE7B17"/>
    <w:rsid w:val="00EE7D15"/>
    <w:rsid w:val="00F018C2"/>
    <w:rsid w:val="00F14295"/>
    <w:rsid w:val="00F16990"/>
    <w:rsid w:val="00F32004"/>
    <w:rsid w:val="00F43799"/>
    <w:rsid w:val="00F44622"/>
    <w:rsid w:val="00F530F1"/>
    <w:rsid w:val="00F5513F"/>
    <w:rsid w:val="00F7292F"/>
    <w:rsid w:val="00F8317A"/>
    <w:rsid w:val="00F849ED"/>
    <w:rsid w:val="00FE2E32"/>
    <w:rsid w:val="00FE3A71"/>
    <w:rsid w:val="00FE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52324"/>
  <w15:docId w15:val="{9684CA1A-391F-430C-B4B1-9AB74282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C-Heading 4"/>
    <w:next w:val="Heading4"/>
    <w:qFormat/>
    <w:rsid w:val="00F446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59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59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593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4462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000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6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F44622"/>
    <w:pPr>
      <w:tabs>
        <w:tab w:val="center" w:pos="4320"/>
        <w:tab w:val="right" w:pos="8640"/>
      </w:tabs>
    </w:pPr>
  </w:style>
  <w:style w:type="character" w:customStyle="1" w:styleId="FooterChar">
    <w:name w:val="Footer Char"/>
    <w:basedOn w:val="DefaultParagraphFont"/>
    <w:link w:val="Footer"/>
    <w:uiPriority w:val="99"/>
    <w:rsid w:val="00F44622"/>
    <w:rPr>
      <w:rFonts w:ascii="Times New Roman" w:eastAsia="Times New Roman" w:hAnsi="Times New Roman" w:cs="Times New Roman"/>
      <w:sz w:val="24"/>
      <w:szCs w:val="24"/>
    </w:rPr>
  </w:style>
  <w:style w:type="character" w:styleId="PageNumber">
    <w:name w:val="page number"/>
    <w:basedOn w:val="DefaultParagraphFont"/>
    <w:rsid w:val="00F44622"/>
  </w:style>
  <w:style w:type="paragraph" w:styleId="Header">
    <w:name w:val="header"/>
    <w:basedOn w:val="Normal"/>
    <w:link w:val="HeaderChar"/>
    <w:uiPriority w:val="99"/>
    <w:rsid w:val="00F44622"/>
    <w:pPr>
      <w:tabs>
        <w:tab w:val="center" w:pos="4680"/>
        <w:tab w:val="right" w:pos="9360"/>
      </w:tabs>
    </w:pPr>
  </w:style>
  <w:style w:type="character" w:customStyle="1" w:styleId="HeaderChar">
    <w:name w:val="Header Char"/>
    <w:basedOn w:val="DefaultParagraphFont"/>
    <w:link w:val="Header"/>
    <w:uiPriority w:val="99"/>
    <w:rsid w:val="00F446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4622"/>
    <w:rPr>
      <w:color w:val="0563C1" w:themeColor="hyperlink"/>
      <w:u w:val="single"/>
    </w:rPr>
  </w:style>
  <w:style w:type="character" w:customStyle="1" w:styleId="Heading4Char">
    <w:name w:val="Heading 4 Char"/>
    <w:basedOn w:val="DefaultParagraphFont"/>
    <w:link w:val="Heading4"/>
    <w:uiPriority w:val="9"/>
    <w:rsid w:val="00F44622"/>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F4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22"/>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359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593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35934"/>
    <w:pPr>
      <w:ind w:left="720"/>
      <w:contextualSpacing/>
    </w:pPr>
  </w:style>
  <w:style w:type="character" w:customStyle="1" w:styleId="Heading3Char">
    <w:name w:val="Heading 3 Char"/>
    <w:basedOn w:val="DefaultParagraphFont"/>
    <w:link w:val="Heading3"/>
    <w:uiPriority w:val="9"/>
    <w:rsid w:val="0093593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E658D"/>
    <w:rPr>
      <w:sz w:val="16"/>
      <w:szCs w:val="16"/>
    </w:rPr>
  </w:style>
  <w:style w:type="paragraph" w:styleId="CommentText">
    <w:name w:val="annotation text"/>
    <w:basedOn w:val="Normal"/>
    <w:link w:val="CommentTextChar"/>
    <w:uiPriority w:val="99"/>
    <w:semiHidden/>
    <w:unhideWhenUsed/>
    <w:rsid w:val="000E658D"/>
    <w:rPr>
      <w:sz w:val="20"/>
      <w:szCs w:val="20"/>
    </w:rPr>
  </w:style>
  <w:style w:type="character" w:customStyle="1" w:styleId="CommentTextChar">
    <w:name w:val="Comment Text Char"/>
    <w:basedOn w:val="DefaultParagraphFont"/>
    <w:link w:val="CommentText"/>
    <w:uiPriority w:val="99"/>
    <w:semiHidden/>
    <w:rsid w:val="000E65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658D"/>
    <w:rPr>
      <w:b/>
      <w:bCs/>
    </w:rPr>
  </w:style>
  <w:style w:type="character" w:customStyle="1" w:styleId="CommentSubjectChar">
    <w:name w:val="Comment Subject Char"/>
    <w:basedOn w:val="CommentTextChar"/>
    <w:link w:val="CommentSubject"/>
    <w:uiPriority w:val="99"/>
    <w:semiHidden/>
    <w:rsid w:val="000E658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90007B"/>
    <w:rPr>
      <w:rFonts w:asciiTheme="majorHAnsi" w:eastAsiaTheme="majorEastAsia" w:hAnsiTheme="majorHAnsi" w:cstheme="majorBidi"/>
      <w:color w:val="2F5496" w:themeColor="accent1" w:themeShade="BF"/>
      <w:sz w:val="24"/>
      <w:szCs w:val="24"/>
    </w:rPr>
  </w:style>
  <w:style w:type="paragraph" w:styleId="TOC1">
    <w:name w:val="toc 1"/>
    <w:basedOn w:val="Normal"/>
    <w:next w:val="Normal"/>
    <w:uiPriority w:val="39"/>
    <w:qFormat/>
    <w:rsid w:val="00F14295"/>
    <w:pPr>
      <w:spacing w:before="360" w:line="276" w:lineRule="auto"/>
    </w:pPr>
    <w:rPr>
      <w:rFonts w:ascii="Cambria" w:hAnsi="Cambria"/>
      <w:b/>
      <w:bCs/>
      <w:caps/>
    </w:rPr>
  </w:style>
  <w:style w:type="paragraph" w:styleId="TOC2">
    <w:name w:val="toc 2"/>
    <w:basedOn w:val="Normal"/>
    <w:next w:val="Normal"/>
    <w:uiPriority w:val="39"/>
    <w:qFormat/>
    <w:rsid w:val="00F14295"/>
    <w:pPr>
      <w:spacing w:before="240" w:line="276" w:lineRule="auto"/>
    </w:pPr>
    <w:rPr>
      <w:rFonts w:ascii="Calibri" w:hAnsi="Calibri" w:cs="Calibri"/>
      <w:b/>
      <w:bCs/>
      <w:sz w:val="20"/>
      <w:szCs w:val="20"/>
    </w:rPr>
  </w:style>
  <w:style w:type="paragraph" w:styleId="TOC3">
    <w:name w:val="toc 3"/>
    <w:basedOn w:val="Normal"/>
    <w:next w:val="Normal"/>
    <w:uiPriority w:val="39"/>
    <w:qFormat/>
    <w:rsid w:val="00F14295"/>
    <w:pPr>
      <w:spacing w:line="276" w:lineRule="auto"/>
      <w:ind w:left="240"/>
    </w:pPr>
    <w:rPr>
      <w:rFonts w:ascii="Calibri" w:hAnsi="Calibri" w:cs="Calibri"/>
      <w:sz w:val="20"/>
      <w:szCs w:val="20"/>
    </w:rPr>
  </w:style>
  <w:style w:type="paragraph" w:styleId="TOC4">
    <w:name w:val="toc 4"/>
    <w:basedOn w:val="Normal"/>
    <w:next w:val="Normal"/>
    <w:uiPriority w:val="39"/>
    <w:rsid w:val="00F14295"/>
    <w:pPr>
      <w:spacing w:line="276" w:lineRule="auto"/>
      <w:ind w:left="48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chvucong.gov.v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D6C38BCE55446B1CFA1FA17D8A76B" ma:contentTypeVersion="0" ma:contentTypeDescription="Create a new document." ma:contentTypeScope="" ma:versionID="43a3c8e60acd4e28efe6ac68cc82d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39C7F-02C8-4BEE-BA4F-3640E776536F}"/>
</file>

<file path=customXml/itemProps2.xml><?xml version="1.0" encoding="utf-8"?>
<ds:datastoreItem xmlns:ds="http://schemas.openxmlformats.org/officeDocument/2006/customXml" ds:itemID="{99BABB18-6C84-4F96-8AA6-B1814A45FCA7}"/>
</file>

<file path=customXml/itemProps3.xml><?xml version="1.0" encoding="utf-8"?>
<ds:datastoreItem xmlns:ds="http://schemas.openxmlformats.org/officeDocument/2006/customXml" ds:itemID="{CB3A1CAC-4577-4F68-AE73-72A049B1AD6E}"/>
</file>

<file path=docProps/app.xml><?xml version="1.0" encoding="utf-8"?>
<Properties xmlns="http://schemas.openxmlformats.org/officeDocument/2006/extended-properties" xmlns:vt="http://schemas.openxmlformats.org/officeDocument/2006/docPropsVTypes">
  <Template>Normal</Template>
  <TotalTime>157</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Giang</dc:creator>
  <cp:lastModifiedBy>ADMIN</cp:lastModifiedBy>
  <cp:revision>98</cp:revision>
  <dcterms:created xsi:type="dcterms:W3CDTF">2020-11-02T01:37:00Z</dcterms:created>
  <dcterms:modified xsi:type="dcterms:W3CDTF">2022-07-01T04:25:00Z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0x0101009B1D6C38BCE55446B1CFA1FA17D8A76B</vt:lpwstr>
  </property>
</Properties>
</file>