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4288" w14:textId="5902D233" w:rsidR="00C9370D" w:rsidRDefault="00BE5CF4" w:rsidP="00212361">
      <w:pPr>
        <w:pStyle w:val="oancuaDanhsach"/>
        <w:spacing w:after="0" w:line="240" w:lineRule="auto"/>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7D78A8" w:rsidRPr="002F64BD">
        <w:rPr>
          <w:rFonts w:ascii="Times New Roman" w:hAnsi="Times New Roman" w:cs="Times New Roman"/>
          <w:b/>
          <w:color w:val="000000" w:themeColor="text1"/>
          <w:sz w:val="28"/>
          <w:szCs w:val="28"/>
          <w:lang w:val="vi-VN"/>
        </w:rPr>
        <w:t>QUY TRÌNH</w:t>
      </w:r>
      <w:r w:rsidR="00C9370D" w:rsidRPr="002F64BD">
        <w:rPr>
          <w:rFonts w:ascii="Times New Roman" w:hAnsi="Times New Roman" w:cs="Times New Roman"/>
          <w:b/>
          <w:color w:val="000000" w:themeColor="text1"/>
          <w:sz w:val="28"/>
          <w:szCs w:val="28"/>
          <w:lang w:val="vi-VN"/>
        </w:rPr>
        <w:t xml:space="preserve"> </w:t>
      </w:r>
      <w:r w:rsidR="007D78A8" w:rsidRPr="002F64BD">
        <w:rPr>
          <w:rFonts w:ascii="Times New Roman" w:hAnsi="Times New Roman" w:cs="Times New Roman"/>
          <w:b/>
          <w:color w:val="000000" w:themeColor="text1"/>
          <w:sz w:val="28"/>
          <w:szCs w:val="28"/>
          <w:lang w:val="vi-VN"/>
        </w:rPr>
        <w:t>ĐĂNG KÝ KHAI SINH</w:t>
      </w:r>
      <w:r w:rsidR="00033D3B">
        <w:rPr>
          <w:rFonts w:ascii="Times New Roman" w:hAnsi="Times New Roman" w:cs="Times New Roman"/>
          <w:b/>
          <w:color w:val="000000" w:themeColor="text1"/>
          <w:sz w:val="28"/>
          <w:szCs w:val="28"/>
        </w:rPr>
        <w:t xml:space="preserve"> THUỘC THẨM QUYỀN GIẢI QUYẾT CỦA UBND CẤP XÃ</w:t>
      </w:r>
    </w:p>
    <w:p w14:paraId="6255CE77" w14:textId="21D8C1E1" w:rsidR="00BE5CF4" w:rsidRPr="00BE5CF4" w:rsidRDefault="00BE5CF4" w:rsidP="00A4016D">
      <w:pPr>
        <w:pStyle w:val="oancuaDanhsach"/>
        <w:spacing w:after="0" w:line="240" w:lineRule="auto"/>
        <w:ind w:left="0"/>
        <w:jc w:val="center"/>
        <w:rPr>
          <w:rFonts w:ascii="Times New Roman" w:hAnsi="Times New Roman" w:cs="Times New Roman"/>
          <w:bCs/>
          <w:i/>
          <w:iCs/>
          <w:color w:val="000000" w:themeColor="text1"/>
          <w:sz w:val="28"/>
          <w:szCs w:val="28"/>
        </w:rPr>
      </w:pPr>
      <w:r w:rsidRPr="00BE5CF4">
        <w:rPr>
          <w:rFonts w:ascii="Times New Roman" w:hAnsi="Times New Roman" w:cs="Times New Roman"/>
          <w:bCs/>
          <w:i/>
          <w:iCs/>
          <w:color w:val="000000" w:themeColor="text1"/>
          <w:sz w:val="28"/>
          <w:szCs w:val="28"/>
        </w:rPr>
        <w:t>(</w:t>
      </w:r>
      <w:r>
        <w:rPr>
          <w:rFonts w:ascii="Times New Roman" w:hAnsi="Times New Roman" w:cs="Times New Roman"/>
          <w:bCs/>
          <w:i/>
          <w:iCs/>
          <w:color w:val="000000" w:themeColor="text1"/>
          <w:sz w:val="28"/>
          <w:szCs w:val="28"/>
        </w:rPr>
        <w:t>B</w:t>
      </w:r>
      <w:r w:rsidRPr="00BE5CF4">
        <w:rPr>
          <w:rFonts w:ascii="Times New Roman" w:hAnsi="Times New Roman" w:cs="Times New Roman"/>
          <w:bCs/>
          <w:i/>
          <w:iCs/>
          <w:color w:val="000000" w:themeColor="text1"/>
          <w:sz w:val="28"/>
          <w:szCs w:val="28"/>
        </w:rPr>
        <w:t xml:space="preserve">an hành kèm theo Quyết định số     </w:t>
      </w:r>
      <w:r w:rsidR="00C04EBB">
        <w:rPr>
          <w:rFonts w:ascii="Times New Roman" w:hAnsi="Times New Roman" w:cs="Times New Roman"/>
          <w:bCs/>
          <w:i/>
          <w:iCs/>
          <w:color w:val="000000" w:themeColor="text1"/>
          <w:sz w:val="28"/>
          <w:szCs w:val="28"/>
        </w:rPr>
        <w:t xml:space="preserve"> </w:t>
      </w:r>
      <w:r w:rsidRPr="00BE5CF4">
        <w:rPr>
          <w:rFonts w:ascii="Times New Roman" w:hAnsi="Times New Roman" w:cs="Times New Roman"/>
          <w:bCs/>
          <w:i/>
          <w:iCs/>
          <w:color w:val="000000" w:themeColor="text1"/>
          <w:sz w:val="28"/>
          <w:szCs w:val="28"/>
        </w:rPr>
        <w:t xml:space="preserve">    /QĐ-UBND ngày   </w:t>
      </w:r>
      <w:r w:rsidR="00C04EBB">
        <w:rPr>
          <w:rFonts w:ascii="Times New Roman" w:hAnsi="Times New Roman" w:cs="Times New Roman"/>
          <w:bCs/>
          <w:i/>
          <w:iCs/>
          <w:color w:val="000000" w:themeColor="text1"/>
          <w:sz w:val="28"/>
          <w:szCs w:val="28"/>
        </w:rPr>
        <w:t xml:space="preserve"> </w:t>
      </w:r>
      <w:r w:rsidR="00A4016D">
        <w:rPr>
          <w:rFonts w:ascii="Times New Roman" w:hAnsi="Times New Roman" w:cs="Times New Roman"/>
          <w:bCs/>
          <w:i/>
          <w:iCs/>
          <w:color w:val="000000" w:themeColor="text1"/>
          <w:sz w:val="28"/>
          <w:szCs w:val="28"/>
        </w:rPr>
        <w:t xml:space="preserve"> </w:t>
      </w:r>
      <w:r w:rsidRPr="00BE5CF4">
        <w:rPr>
          <w:rFonts w:ascii="Times New Roman" w:hAnsi="Times New Roman" w:cs="Times New Roman"/>
          <w:bCs/>
          <w:i/>
          <w:iCs/>
          <w:color w:val="000000" w:themeColor="text1"/>
          <w:sz w:val="28"/>
          <w:szCs w:val="28"/>
        </w:rPr>
        <w:t xml:space="preserve"> /7/2022 của UBND thành phố Hà Nội)</w:t>
      </w:r>
    </w:p>
    <w:tbl>
      <w:tblPr>
        <w:tblW w:w="15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1010"/>
        <w:gridCol w:w="6569"/>
        <w:gridCol w:w="979"/>
        <w:gridCol w:w="2358"/>
        <w:gridCol w:w="1850"/>
        <w:gridCol w:w="1704"/>
      </w:tblGrid>
      <w:tr w:rsidR="007C3BE4" w:rsidRPr="002F64BD" w14:paraId="790AE8C4" w14:textId="10146F9D" w:rsidTr="00C441EE">
        <w:trPr>
          <w:tblHeader/>
          <w:jc w:val="center"/>
        </w:trPr>
        <w:tc>
          <w:tcPr>
            <w:tcW w:w="885" w:type="dxa"/>
            <w:vAlign w:val="center"/>
          </w:tcPr>
          <w:p w14:paraId="2AF98E8A" w14:textId="77777777" w:rsidR="007C3BE4" w:rsidRPr="002F64BD" w:rsidRDefault="007C3BE4" w:rsidP="001B4F42">
            <w:pPr>
              <w:pStyle w:val="oancuaDanhsach"/>
              <w:spacing w:after="0" w:line="240" w:lineRule="auto"/>
              <w:ind w:left="0"/>
              <w:jc w:val="center"/>
              <w:rPr>
                <w:rFonts w:ascii="Times New Roman" w:hAnsi="Times New Roman" w:cs="Times New Roman"/>
                <w:b/>
                <w:color w:val="000000" w:themeColor="text1"/>
                <w:sz w:val="28"/>
                <w:szCs w:val="28"/>
                <w:lang w:val="vi-VN"/>
              </w:rPr>
            </w:pPr>
            <w:r w:rsidRPr="002F64BD">
              <w:rPr>
                <w:rFonts w:ascii="Times New Roman" w:hAnsi="Times New Roman" w:cs="Times New Roman"/>
                <w:b/>
                <w:color w:val="000000" w:themeColor="text1"/>
                <w:sz w:val="28"/>
                <w:szCs w:val="28"/>
                <w:lang w:val="vi-VN"/>
              </w:rPr>
              <w:t>Bước</w:t>
            </w:r>
          </w:p>
        </w:tc>
        <w:tc>
          <w:tcPr>
            <w:tcW w:w="1010" w:type="dxa"/>
          </w:tcPr>
          <w:p w14:paraId="3B342983" w14:textId="77777777" w:rsidR="007C3BE4" w:rsidRDefault="007C3BE4" w:rsidP="001B4F42">
            <w:pPr>
              <w:pStyle w:val="oancuaDanhsach"/>
              <w:spacing w:after="0" w:line="240" w:lineRule="auto"/>
              <w:ind w:left="0"/>
              <w:jc w:val="center"/>
              <w:rPr>
                <w:rFonts w:ascii="Times New Roman" w:hAnsi="Times New Roman" w:cs="Times New Roman"/>
                <w:b/>
                <w:color w:val="000000" w:themeColor="text1"/>
                <w:sz w:val="28"/>
                <w:szCs w:val="28"/>
              </w:rPr>
            </w:pPr>
            <w:r w:rsidRPr="002F64BD">
              <w:rPr>
                <w:rFonts w:ascii="Times New Roman" w:hAnsi="Times New Roman" w:cs="Times New Roman"/>
                <w:b/>
                <w:color w:val="000000" w:themeColor="text1"/>
                <w:sz w:val="28"/>
                <w:szCs w:val="28"/>
              </w:rPr>
              <w:t xml:space="preserve">Chủ </w:t>
            </w:r>
          </w:p>
          <w:p w14:paraId="42DE028C" w14:textId="26E5066C" w:rsidR="007C3BE4" w:rsidRPr="002F64BD" w:rsidRDefault="007C3BE4" w:rsidP="001B4F42">
            <w:pPr>
              <w:pStyle w:val="oancuaDanhsach"/>
              <w:spacing w:after="0" w:line="240" w:lineRule="auto"/>
              <w:ind w:left="0"/>
              <w:jc w:val="center"/>
              <w:rPr>
                <w:rFonts w:ascii="Times New Roman" w:hAnsi="Times New Roman" w:cs="Times New Roman"/>
                <w:b/>
                <w:color w:val="000000" w:themeColor="text1"/>
                <w:sz w:val="28"/>
                <w:szCs w:val="28"/>
              </w:rPr>
            </w:pPr>
            <w:r w:rsidRPr="002F64BD">
              <w:rPr>
                <w:rFonts w:ascii="Times New Roman" w:hAnsi="Times New Roman" w:cs="Times New Roman"/>
                <w:b/>
                <w:color w:val="000000" w:themeColor="text1"/>
                <w:sz w:val="28"/>
                <w:szCs w:val="28"/>
              </w:rPr>
              <w:t>thể</w:t>
            </w:r>
          </w:p>
        </w:tc>
        <w:tc>
          <w:tcPr>
            <w:tcW w:w="6569" w:type="dxa"/>
          </w:tcPr>
          <w:p w14:paraId="7BF401A4" w14:textId="399834D8" w:rsidR="007C3BE4" w:rsidRPr="002F64BD" w:rsidRDefault="007C3BE4" w:rsidP="007C3BE4">
            <w:pPr>
              <w:pStyle w:val="oancuaDanhsach"/>
              <w:spacing w:after="0" w:line="240" w:lineRule="auto"/>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Quy trình chi tiết</w:t>
            </w:r>
          </w:p>
        </w:tc>
        <w:tc>
          <w:tcPr>
            <w:tcW w:w="979" w:type="dxa"/>
          </w:tcPr>
          <w:p w14:paraId="0E888863" w14:textId="77777777" w:rsidR="007C3BE4" w:rsidRDefault="007C3BE4" w:rsidP="001B4F42">
            <w:pPr>
              <w:pStyle w:val="oancuaDanhsach"/>
              <w:spacing w:after="0" w:line="240" w:lineRule="auto"/>
              <w:ind w:left="0"/>
              <w:jc w:val="center"/>
              <w:rPr>
                <w:rFonts w:ascii="Times New Roman" w:hAnsi="Times New Roman" w:cs="Times New Roman"/>
                <w:b/>
                <w:color w:val="000000" w:themeColor="text1"/>
                <w:sz w:val="28"/>
                <w:szCs w:val="28"/>
                <w:lang w:val="vi-VN"/>
              </w:rPr>
            </w:pPr>
            <w:r w:rsidRPr="002F64BD">
              <w:rPr>
                <w:rFonts w:ascii="Times New Roman" w:hAnsi="Times New Roman" w:cs="Times New Roman"/>
                <w:b/>
                <w:color w:val="000000" w:themeColor="text1"/>
                <w:sz w:val="28"/>
                <w:szCs w:val="28"/>
                <w:lang w:val="vi-VN"/>
              </w:rPr>
              <w:t xml:space="preserve">Thời </w:t>
            </w:r>
          </w:p>
          <w:p w14:paraId="63768665" w14:textId="6C9E434B" w:rsidR="007C3BE4" w:rsidRPr="002F64BD" w:rsidRDefault="007C3BE4" w:rsidP="001B4F42">
            <w:pPr>
              <w:pStyle w:val="oancuaDanhsach"/>
              <w:spacing w:after="0" w:line="240" w:lineRule="auto"/>
              <w:ind w:left="0"/>
              <w:jc w:val="center"/>
              <w:rPr>
                <w:rFonts w:ascii="Times New Roman" w:hAnsi="Times New Roman" w:cs="Times New Roman"/>
                <w:b/>
                <w:color w:val="000000" w:themeColor="text1"/>
                <w:sz w:val="28"/>
                <w:szCs w:val="28"/>
                <w:lang w:val="vi-VN"/>
              </w:rPr>
            </w:pPr>
            <w:r w:rsidRPr="002F64BD">
              <w:rPr>
                <w:rFonts w:ascii="Times New Roman" w:hAnsi="Times New Roman" w:cs="Times New Roman"/>
                <w:b/>
                <w:color w:val="000000" w:themeColor="text1"/>
                <w:sz w:val="28"/>
                <w:szCs w:val="28"/>
                <w:lang w:val="vi-VN"/>
              </w:rPr>
              <w:t>gian</w:t>
            </w:r>
          </w:p>
        </w:tc>
        <w:tc>
          <w:tcPr>
            <w:tcW w:w="2358" w:type="dxa"/>
          </w:tcPr>
          <w:p w14:paraId="550EAF40" w14:textId="7EC18A8A" w:rsidR="007C3BE4" w:rsidRPr="005B656C" w:rsidRDefault="007C3BE4" w:rsidP="001B4F42">
            <w:pPr>
              <w:pStyle w:val="oancuaDanhsach"/>
              <w:spacing w:after="0" w:line="240" w:lineRule="auto"/>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Trạng thái</w:t>
            </w:r>
          </w:p>
        </w:tc>
        <w:tc>
          <w:tcPr>
            <w:tcW w:w="1850" w:type="dxa"/>
          </w:tcPr>
          <w:p w14:paraId="797A0DFF" w14:textId="77777777" w:rsidR="007C3BE4" w:rsidRDefault="007C3BE4" w:rsidP="001B4F42">
            <w:pPr>
              <w:pStyle w:val="oancuaDanhsach"/>
              <w:spacing w:after="0" w:line="240" w:lineRule="auto"/>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Căn cứ </w:t>
            </w:r>
          </w:p>
          <w:p w14:paraId="31FDB547" w14:textId="65228CA2" w:rsidR="007C3BE4" w:rsidRPr="002F64BD" w:rsidRDefault="007C3BE4" w:rsidP="001B4F42">
            <w:pPr>
              <w:pStyle w:val="oancuaDanhsach"/>
              <w:spacing w:after="0" w:line="240" w:lineRule="auto"/>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pháp lý</w:t>
            </w:r>
          </w:p>
        </w:tc>
        <w:tc>
          <w:tcPr>
            <w:tcW w:w="1704" w:type="dxa"/>
          </w:tcPr>
          <w:p w14:paraId="7B0AA675" w14:textId="00481F30" w:rsidR="007C3BE4" w:rsidRDefault="007C3BE4" w:rsidP="001B4F42">
            <w:pPr>
              <w:pStyle w:val="oancuaDanhsach"/>
              <w:spacing w:after="0" w:line="240" w:lineRule="auto"/>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Ghi chú</w:t>
            </w:r>
          </w:p>
        </w:tc>
      </w:tr>
      <w:tr w:rsidR="00AC1A6C" w:rsidRPr="002F64BD" w14:paraId="7B452C54" w14:textId="62A0E132" w:rsidTr="00C441EE">
        <w:trPr>
          <w:trHeight w:val="4750"/>
          <w:jc w:val="center"/>
        </w:trPr>
        <w:tc>
          <w:tcPr>
            <w:tcW w:w="885" w:type="dxa"/>
            <w:vMerge w:val="restart"/>
            <w:vAlign w:val="center"/>
          </w:tcPr>
          <w:p w14:paraId="2FE68A42" w14:textId="77777777" w:rsidR="00AC1A6C" w:rsidRPr="00041DF8" w:rsidRDefault="00AC1A6C" w:rsidP="00223187">
            <w:pPr>
              <w:spacing w:after="0" w:line="240" w:lineRule="auto"/>
              <w:jc w:val="center"/>
              <w:rPr>
                <w:rFonts w:ascii="Times New Roman" w:hAnsi="Times New Roman" w:cs="Times New Roman"/>
                <w:b/>
                <w:bCs/>
                <w:color w:val="000000" w:themeColor="text1"/>
                <w:sz w:val="28"/>
                <w:szCs w:val="28"/>
              </w:rPr>
            </w:pPr>
            <w:r w:rsidRPr="00041DF8">
              <w:rPr>
                <w:rFonts w:ascii="Times New Roman" w:hAnsi="Times New Roman" w:cs="Times New Roman"/>
                <w:b/>
                <w:bCs/>
                <w:color w:val="000000" w:themeColor="text1"/>
                <w:sz w:val="28"/>
                <w:szCs w:val="28"/>
              </w:rPr>
              <w:t>1.</w:t>
            </w:r>
          </w:p>
          <w:p w14:paraId="3A52CAD6" w14:textId="77777777" w:rsidR="00AC1A6C" w:rsidRPr="00041DF8" w:rsidRDefault="00AC1A6C" w:rsidP="00223187">
            <w:pPr>
              <w:spacing w:after="0" w:line="240" w:lineRule="auto"/>
              <w:jc w:val="center"/>
              <w:rPr>
                <w:rFonts w:ascii="Times New Roman" w:hAnsi="Times New Roman" w:cs="Times New Roman"/>
                <w:b/>
                <w:bCs/>
                <w:color w:val="000000" w:themeColor="text1"/>
                <w:sz w:val="28"/>
                <w:szCs w:val="28"/>
              </w:rPr>
            </w:pPr>
            <w:r w:rsidRPr="00041DF8">
              <w:rPr>
                <w:rFonts w:ascii="Times New Roman" w:hAnsi="Times New Roman" w:cs="Times New Roman"/>
                <w:b/>
                <w:bCs/>
                <w:color w:val="000000" w:themeColor="text1"/>
                <w:sz w:val="28"/>
                <w:szCs w:val="28"/>
              </w:rPr>
              <w:t>Nộp</w:t>
            </w:r>
          </w:p>
          <w:p w14:paraId="153C4AD0" w14:textId="77777777" w:rsidR="00AC1A6C" w:rsidRPr="00041DF8" w:rsidRDefault="00AC1A6C" w:rsidP="00223187">
            <w:pPr>
              <w:spacing w:after="0" w:line="240" w:lineRule="auto"/>
              <w:jc w:val="center"/>
              <w:rPr>
                <w:rFonts w:ascii="Times New Roman" w:hAnsi="Times New Roman" w:cs="Times New Roman"/>
                <w:b/>
                <w:bCs/>
                <w:color w:val="000000" w:themeColor="text1"/>
                <w:sz w:val="28"/>
                <w:szCs w:val="28"/>
                <w:lang w:val="vi-VN"/>
              </w:rPr>
            </w:pPr>
            <w:r w:rsidRPr="00041DF8">
              <w:rPr>
                <w:rFonts w:ascii="Times New Roman" w:hAnsi="Times New Roman" w:cs="Times New Roman"/>
                <w:b/>
                <w:bCs/>
                <w:color w:val="000000" w:themeColor="text1"/>
                <w:sz w:val="28"/>
                <w:szCs w:val="28"/>
                <w:lang w:val="vi-VN"/>
              </w:rPr>
              <w:t xml:space="preserve">hồ </w:t>
            </w:r>
          </w:p>
          <w:p w14:paraId="3225EAB4" w14:textId="77777777" w:rsidR="00AC1A6C" w:rsidRPr="002F64BD" w:rsidRDefault="00AC1A6C" w:rsidP="00223187">
            <w:pPr>
              <w:pStyle w:val="oancuaDanhsach"/>
              <w:spacing w:after="0" w:line="240" w:lineRule="auto"/>
              <w:ind w:left="0"/>
              <w:jc w:val="center"/>
              <w:rPr>
                <w:rFonts w:ascii="Times New Roman" w:hAnsi="Times New Roman" w:cs="Times New Roman"/>
                <w:b/>
                <w:color w:val="000000" w:themeColor="text1"/>
                <w:sz w:val="28"/>
                <w:szCs w:val="28"/>
                <w:lang w:val="vi-VN"/>
              </w:rPr>
            </w:pPr>
            <w:r w:rsidRPr="00041DF8">
              <w:rPr>
                <w:rFonts w:ascii="Times New Roman" w:hAnsi="Times New Roman" w:cs="Times New Roman"/>
                <w:b/>
                <w:bCs/>
                <w:color w:val="000000" w:themeColor="text1"/>
                <w:sz w:val="28"/>
                <w:szCs w:val="28"/>
                <w:lang w:val="vi-VN"/>
              </w:rPr>
              <w:t>sơ</w:t>
            </w:r>
          </w:p>
          <w:p w14:paraId="73A9D06E" w14:textId="77777777" w:rsidR="00AC1A6C" w:rsidRDefault="00AC1A6C"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p w14:paraId="54AE1262" w14:textId="77777777" w:rsidR="00AC1A6C" w:rsidRDefault="00AC1A6C"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p w14:paraId="35040E59" w14:textId="77777777" w:rsidR="00AC1A6C" w:rsidRDefault="00AC1A6C"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p w14:paraId="77A73084" w14:textId="77777777" w:rsidR="00AC1A6C" w:rsidRDefault="00AC1A6C"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p w14:paraId="63FD1D08" w14:textId="77777777" w:rsidR="00AC1A6C" w:rsidRDefault="00AC1A6C"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p w14:paraId="68FE7F7D" w14:textId="450EC396" w:rsidR="00AC1A6C" w:rsidRPr="002F64BD" w:rsidRDefault="00AC1A6C"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tc>
        <w:tc>
          <w:tcPr>
            <w:tcW w:w="1010" w:type="dxa"/>
            <w:vMerge w:val="restart"/>
          </w:tcPr>
          <w:p w14:paraId="020F877A" w14:textId="77777777" w:rsidR="00AC1A6C" w:rsidRDefault="00AC1A6C" w:rsidP="00223187">
            <w:pPr>
              <w:pStyle w:val="oancuaDanhsach"/>
              <w:spacing w:after="0" w:line="240" w:lineRule="auto"/>
              <w:ind w:left="0"/>
              <w:jc w:val="center"/>
              <w:rPr>
                <w:rFonts w:ascii="Times New Roman" w:hAnsi="Times New Roman" w:cs="Times New Roman"/>
                <w:color w:val="000000" w:themeColor="text1"/>
                <w:sz w:val="28"/>
                <w:szCs w:val="28"/>
                <w:lang w:val="vi-VN"/>
              </w:rPr>
            </w:pPr>
          </w:p>
          <w:p w14:paraId="5E0600B6" w14:textId="77777777" w:rsidR="00AC1A6C" w:rsidRDefault="00AC1A6C" w:rsidP="00223187">
            <w:pPr>
              <w:pStyle w:val="oancuaDanhsach"/>
              <w:spacing w:after="0" w:line="240" w:lineRule="auto"/>
              <w:ind w:left="0"/>
              <w:jc w:val="center"/>
              <w:rPr>
                <w:rFonts w:ascii="Times New Roman" w:hAnsi="Times New Roman" w:cs="Times New Roman"/>
                <w:color w:val="000000" w:themeColor="text1"/>
                <w:sz w:val="28"/>
                <w:szCs w:val="28"/>
                <w:lang w:val="vi-VN"/>
              </w:rPr>
            </w:pPr>
          </w:p>
          <w:p w14:paraId="306D90A6" w14:textId="77777777" w:rsidR="00AC1A6C" w:rsidRDefault="00AC1A6C" w:rsidP="00223187">
            <w:pPr>
              <w:pStyle w:val="oancuaDanhsach"/>
              <w:spacing w:after="0" w:line="240" w:lineRule="auto"/>
              <w:ind w:left="0"/>
              <w:jc w:val="center"/>
              <w:rPr>
                <w:rFonts w:ascii="Times New Roman" w:hAnsi="Times New Roman" w:cs="Times New Roman"/>
                <w:color w:val="000000" w:themeColor="text1"/>
                <w:sz w:val="28"/>
                <w:szCs w:val="28"/>
                <w:lang w:val="vi-VN"/>
              </w:rPr>
            </w:pPr>
          </w:p>
          <w:p w14:paraId="680FBDC3" w14:textId="77777777" w:rsidR="00AC1A6C" w:rsidRDefault="00AC1A6C" w:rsidP="00223187">
            <w:pPr>
              <w:pStyle w:val="oancuaDanhsach"/>
              <w:spacing w:after="0" w:line="240" w:lineRule="auto"/>
              <w:ind w:left="0"/>
              <w:jc w:val="center"/>
              <w:rPr>
                <w:rFonts w:ascii="Times New Roman" w:hAnsi="Times New Roman" w:cs="Times New Roman"/>
                <w:color w:val="000000" w:themeColor="text1"/>
                <w:sz w:val="28"/>
                <w:szCs w:val="28"/>
                <w:lang w:val="vi-VN"/>
              </w:rPr>
            </w:pPr>
          </w:p>
          <w:p w14:paraId="1094F624" w14:textId="77777777" w:rsidR="00AC1A6C" w:rsidRDefault="00AC1A6C" w:rsidP="00223187">
            <w:pPr>
              <w:pStyle w:val="oancuaDanhsach"/>
              <w:spacing w:after="0" w:line="240" w:lineRule="auto"/>
              <w:ind w:left="0"/>
              <w:jc w:val="center"/>
              <w:rPr>
                <w:rFonts w:ascii="Times New Roman" w:hAnsi="Times New Roman" w:cs="Times New Roman"/>
                <w:color w:val="000000" w:themeColor="text1"/>
                <w:sz w:val="28"/>
                <w:szCs w:val="28"/>
                <w:lang w:val="vi-VN"/>
              </w:rPr>
            </w:pPr>
          </w:p>
          <w:p w14:paraId="2A75E4A3" w14:textId="77777777" w:rsidR="00AC1A6C" w:rsidRDefault="00AC1A6C" w:rsidP="00223187">
            <w:pPr>
              <w:pStyle w:val="oancuaDanhsach"/>
              <w:spacing w:after="0" w:line="240" w:lineRule="auto"/>
              <w:ind w:left="0"/>
              <w:jc w:val="center"/>
              <w:rPr>
                <w:rFonts w:ascii="Times New Roman" w:hAnsi="Times New Roman" w:cs="Times New Roman"/>
                <w:color w:val="000000" w:themeColor="text1"/>
                <w:sz w:val="28"/>
                <w:szCs w:val="28"/>
                <w:lang w:val="vi-VN"/>
              </w:rPr>
            </w:pPr>
          </w:p>
          <w:p w14:paraId="239AA112" w14:textId="77777777" w:rsidR="00AC1A6C" w:rsidRDefault="00AC1A6C" w:rsidP="00223187">
            <w:pPr>
              <w:pStyle w:val="oancuaDanhsach"/>
              <w:spacing w:after="0" w:line="240" w:lineRule="auto"/>
              <w:ind w:left="0"/>
              <w:jc w:val="center"/>
              <w:rPr>
                <w:rFonts w:ascii="Times New Roman" w:hAnsi="Times New Roman" w:cs="Times New Roman"/>
                <w:color w:val="000000" w:themeColor="text1"/>
                <w:sz w:val="28"/>
                <w:szCs w:val="28"/>
                <w:lang w:val="vi-VN"/>
              </w:rPr>
            </w:pPr>
          </w:p>
          <w:p w14:paraId="5174B23D" w14:textId="77777777" w:rsidR="00C04EBB" w:rsidRDefault="00C04EBB"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16CF0065" w14:textId="73850744"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r w:rsidRPr="00041DF8">
              <w:rPr>
                <w:rFonts w:ascii="Times New Roman" w:hAnsi="Times New Roman" w:cs="Times New Roman"/>
                <w:b/>
                <w:bCs/>
                <w:color w:val="000000" w:themeColor="text1"/>
                <w:sz w:val="28"/>
                <w:szCs w:val="28"/>
                <w:lang w:val="vi-VN"/>
              </w:rPr>
              <w:t>Công dân</w:t>
            </w:r>
          </w:p>
          <w:p w14:paraId="17D07B54"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3C2EEE39"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0604D73F"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1218A1F0"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423C44F8"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1140F016"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06DC2926"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3A535E13"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3280AC8F"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3F27660C"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3D407083"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53E25E17"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6BE11A02"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7BB6E284"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5F1119BF"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4D96D913" w14:textId="77777777" w:rsidR="00AC1A6C"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013F85BD" w14:textId="77777777" w:rsidR="00A52984" w:rsidRDefault="00A52984"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27E86E2E" w14:textId="77777777" w:rsidR="00A52984" w:rsidRDefault="00A52984"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5B8A8CB1" w14:textId="77777777" w:rsidR="00A52984" w:rsidRDefault="00A52984"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71A69600" w14:textId="77777777" w:rsidR="00A52984" w:rsidRDefault="00A52984" w:rsidP="00223187">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066DCA89" w14:textId="6D445610" w:rsidR="00AC1A6C" w:rsidRPr="00041DF8" w:rsidRDefault="00AC1A6C" w:rsidP="00223187">
            <w:pPr>
              <w:pStyle w:val="oancuaDanhsach"/>
              <w:spacing w:after="0" w:line="240" w:lineRule="auto"/>
              <w:ind w:left="0"/>
              <w:jc w:val="center"/>
              <w:rPr>
                <w:rFonts w:ascii="Times New Roman" w:hAnsi="Times New Roman" w:cs="Times New Roman"/>
                <w:b/>
                <w:bCs/>
                <w:color w:val="000000" w:themeColor="text1"/>
                <w:sz w:val="28"/>
                <w:szCs w:val="28"/>
              </w:rPr>
            </w:pPr>
            <w:r w:rsidRPr="00041DF8">
              <w:rPr>
                <w:rFonts w:ascii="Times New Roman" w:hAnsi="Times New Roman" w:cs="Times New Roman"/>
                <w:b/>
                <w:bCs/>
                <w:color w:val="000000" w:themeColor="text1"/>
                <w:sz w:val="28"/>
                <w:szCs w:val="28"/>
                <w:lang w:val="vi-VN"/>
              </w:rPr>
              <w:t>Công dân</w:t>
            </w:r>
          </w:p>
        </w:tc>
        <w:tc>
          <w:tcPr>
            <w:tcW w:w="6569" w:type="dxa"/>
          </w:tcPr>
          <w:p w14:paraId="084E9F14" w14:textId="77777777" w:rsidR="00AC1A6C" w:rsidRPr="004D0621" w:rsidRDefault="00AC1A6C" w:rsidP="00223187">
            <w:pPr>
              <w:pStyle w:val="oancuaDanhsach"/>
              <w:spacing w:after="0" w:line="240" w:lineRule="auto"/>
              <w:ind w:left="0"/>
              <w:rPr>
                <w:rFonts w:ascii="Times New Roman" w:hAnsi="Times New Roman" w:cs="Times New Roman"/>
                <w:color w:val="000000" w:themeColor="text1"/>
                <w:sz w:val="28"/>
                <w:szCs w:val="28"/>
              </w:rPr>
            </w:pPr>
            <w:r>
              <w:rPr>
                <w:rFonts w:ascii="Times New Roman" w:eastAsia="Times New Roman" w:hAnsi="Times New Roman" w:cs="Times New Roman"/>
                <w:bCs/>
                <w:spacing w:val="-2"/>
                <w:sz w:val="28"/>
                <w:szCs w:val="28"/>
              </w:rPr>
              <w:lastRenderedPageBreak/>
              <w:t>Người có yêu cầu đăng ký khai sinh (Công</w:t>
            </w:r>
            <w:r w:rsidRPr="004A264F">
              <w:rPr>
                <w:rFonts w:ascii="Times New Roman" w:eastAsia="Times New Roman" w:hAnsi="Times New Roman" w:cs="Times New Roman"/>
                <w:bCs/>
                <w:spacing w:val="-2"/>
                <w:sz w:val="28"/>
                <w:szCs w:val="28"/>
              </w:rPr>
              <w:t xml:space="preserve"> dân</w:t>
            </w:r>
            <w:r>
              <w:rPr>
                <w:rFonts w:ascii="Times New Roman" w:eastAsia="Times New Roman" w:hAnsi="Times New Roman" w:cs="Times New Roman"/>
                <w:bCs/>
                <w:spacing w:val="-2"/>
                <w:sz w:val="28"/>
                <w:szCs w:val="28"/>
              </w:rPr>
              <w:t>)</w:t>
            </w:r>
            <w:r w:rsidRPr="004A264F">
              <w:rPr>
                <w:rFonts w:ascii="Times New Roman" w:eastAsia="Times New Roman" w:hAnsi="Times New Roman" w:cs="Times New Roman"/>
                <w:bCs/>
                <w:spacing w:val="-2"/>
                <w:sz w:val="28"/>
                <w:szCs w:val="28"/>
              </w:rPr>
              <w:t xml:space="preserve"> lựa chọn nộp hồ sơ trực tuyến từ Cổng Dịch vụ công quốc gia </w:t>
            </w:r>
            <w:r>
              <w:rPr>
                <w:rFonts w:ascii="Times New Roman" w:eastAsia="Times New Roman" w:hAnsi="Times New Roman" w:cs="Times New Roman"/>
                <w:bCs/>
                <w:spacing w:val="-2"/>
                <w:sz w:val="28"/>
                <w:szCs w:val="28"/>
              </w:rPr>
              <w:t>(</w:t>
            </w:r>
            <w:r>
              <w:rPr>
                <w:rFonts w:ascii="Times New Roman" w:hAnsi="Times New Roman" w:cs="Times New Roman"/>
                <w:color w:val="000000" w:themeColor="text1"/>
                <w:sz w:val="28"/>
                <w:szCs w:val="28"/>
              </w:rPr>
              <w:t xml:space="preserve">địa chỉ: </w:t>
            </w:r>
            <w:r w:rsidRPr="002F64BD">
              <w:rPr>
                <w:rStyle w:val="Siuktni"/>
                <w:rFonts w:ascii="Times New Roman" w:hAnsi="Times New Roman" w:cs="Times New Roman"/>
                <w:color w:val="000000" w:themeColor="text1"/>
                <w:sz w:val="28"/>
                <w:szCs w:val="28"/>
                <w:u w:val="none"/>
              </w:rPr>
              <w:t>dichvucong.gov.vn</w:t>
            </w:r>
            <w:r>
              <w:rPr>
                <w:rStyle w:val="Siuktni"/>
                <w:rFonts w:ascii="Times New Roman" w:hAnsi="Times New Roman" w:cs="Times New Roman"/>
                <w:color w:val="000000" w:themeColor="text1"/>
                <w:sz w:val="28"/>
                <w:szCs w:val="28"/>
                <w:u w:val="none"/>
              </w:rPr>
              <w:t>)</w:t>
            </w:r>
            <w:r w:rsidRPr="004A264F">
              <w:rPr>
                <w:rFonts w:ascii="Times New Roman" w:eastAsia="Times New Roman" w:hAnsi="Times New Roman" w:cs="Times New Roman"/>
                <w:bCs/>
                <w:spacing w:val="-2"/>
                <w:sz w:val="28"/>
                <w:szCs w:val="28"/>
              </w:rPr>
              <w:t xml:space="preserve"> hoặc Cổng Dịch vụ công </w:t>
            </w:r>
            <w:r>
              <w:rPr>
                <w:rFonts w:ascii="Times New Roman" w:eastAsia="Times New Roman" w:hAnsi="Times New Roman" w:cs="Times New Roman"/>
                <w:bCs/>
                <w:spacing w:val="-2"/>
                <w:sz w:val="28"/>
                <w:szCs w:val="28"/>
              </w:rPr>
              <w:t>thành phố Hà Nội</w:t>
            </w:r>
            <w:r w:rsidRPr="002F64B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F64BD">
              <w:rPr>
                <w:rFonts w:ascii="Times New Roman" w:hAnsi="Times New Roman" w:cs="Times New Roman"/>
                <w:color w:val="000000" w:themeColor="text1"/>
                <w:sz w:val="28"/>
                <w:szCs w:val="28"/>
              </w:rPr>
              <w:t xml:space="preserve">địa chỉ: </w:t>
            </w:r>
            <w:hyperlink r:id="rId8" w:history="1">
              <w:r w:rsidRPr="002F64BD">
                <w:rPr>
                  <w:rStyle w:val="Siuktni"/>
                  <w:rFonts w:ascii="Times New Roman" w:hAnsi="Times New Roman" w:cs="Times New Roman"/>
                  <w:color w:val="000000" w:themeColor="text1"/>
                  <w:sz w:val="28"/>
                  <w:szCs w:val="28"/>
                  <w:u w:val="none"/>
                </w:rPr>
                <w:t>dichvucong.hanoi.gov.vn</w:t>
              </w:r>
            </w:hyperlink>
            <w:r>
              <w:rPr>
                <w:rStyle w:val="Siuktni"/>
                <w:rFonts w:ascii="Times New Roman" w:hAnsi="Times New Roman" w:cs="Times New Roman"/>
                <w:color w:val="000000" w:themeColor="text1"/>
                <w:sz w:val="28"/>
                <w:szCs w:val="28"/>
                <w:u w:val="none"/>
              </w:rPr>
              <w:t>)</w:t>
            </w:r>
          </w:p>
          <w:p w14:paraId="18994391" w14:textId="77777777" w:rsidR="00C8105B" w:rsidRDefault="00AC1A6C" w:rsidP="00223187">
            <w:pPr>
              <w:spacing w:after="0" w:line="240" w:lineRule="auto"/>
              <w:rPr>
                <w:rFonts w:ascii="Times New Roman" w:hAnsi="Times New Roman" w:cs="Times New Roman"/>
                <w:color w:val="000000" w:themeColor="text1"/>
                <w:sz w:val="28"/>
                <w:szCs w:val="28"/>
              </w:rPr>
            </w:pPr>
            <w:r w:rsidRPr="002F64BD">
              <w:rPr>
                <w:rFonts w:ascii="Times New Roman" w:hAnsi="Times New Roman" w:cs="Times New Roman"/>
                <w:color w:val="000000" w:themeColor="text1"/>
                <w:sz w:val="28"/>
                <w:szCs w:val="28"/>
              </w:rPr>
              <w:t>Công dân đăng ký tài khoản</w:t>
            </w:r>
            <w:r w:rsidR="00635C73">
              <w:rPr>
                <w:rFonts w:ascii="Times New Roman" w:hAnsi="Times New Roman" w:cs="Times New Roman"/>
                <w:color w:val="000000" w:themeColor="text1"/>
                <w:sz w:val="28"/>
                <w:szCs w:val="28"/>
              </w:rPr>
              <w:t xml:space="preserve"> giao dịch điện tử</w:t>
            </w:r>
            <w:r w:rsidR="0037577B">
              <w:rPr>
                <w:rFonts w:ascii="Times New Roman" w:hAnsi="Times New Roman" w:cs="Times New Roman"/>
                <w:color w:val="000000" w:themeColor="text1"/>
                <w:sz w:val="28"/>
                <w:szCs w:val="28"/>
              </w:rPr>
              <w:t xml:space="preserve">, </w:t>
            </w:r>
            <w:r w:rsidR="00C8105B">
              <w:rPr>
                <w:rFonts w:ascii="Times New Roman" w:hAnsi="Times New Roman" w:cs="Times New Roman"/>
                <w:color w:val="000000" w:themeColor="text1"/>
                <w:sz w:val="28"/>
                <w:szCs w:val="28"/>
              </w:rPr>
              <w:t xml:space="preserve">đăng nhập tài khoản, </w:t>
            </w:r>
            <w:r w:rsidR="0037577B">
              <w:rPr>
                <w:rFonts w:ascii="Times New Roman" w:hAnsi="Times New Roman" w:cs="Times New Roman"/>
                <w:color w:val="000000" w:themeColor="text1"/>
                <w:sz w:val="28"/>
                <w:szCs w:val="28"/>
              </w:rPr>
              <w:t>xác thực</w:t>
            </w:r>
            <w:r w:rsidRPr="002F64BD">
              <w:rPr>
                <w:rFonts w:ascii="Times New Roman" w:hAnsi="Times New Roman" w:cs="Times New Roman"/>
                <w:color w:val="000000" w:themeColor="text1"/>
                <w:sz w:val="28"/>
                <w:szCs w:val="28"/>
              </w:rPr>
              <w:t xml:space="preserve"> </w:t>
            </w:r>
            <w:r w:rsidR="00C8105B">
              <w:rPr>
                <w:rFonts w:ascii="Times New Roman" w:hAnsi="Times New Roman" w:cs="Times New Roman"/>
                <w:color w:val="000000" w:themeColor="text1"/>
                <w:sz w:val="28"/>
                <w:szCs w:val="28"/>
              </w:rPr>
              <w:t>định danh điện tử để xác định đúng nhân thân người có yêu cầu đăng ký hộ tịch</w:t>
            </w:r>
            <w:r w:rsidR="0037577B">
              <w:rPr>
                <w:rFonts w:ascii="Times New Roman" w:hAnsi="Times New Roman" w:cs="Times New Roman"/>
                <w:color w:val="000000" w:themeColor="text1"/>
                <w:sz w:val="28"/>
                <w:szCs w:val="28"/>
              </w:rPr>
              <w:t xml:space="preserve"> </w:t>
            </w:r>
            <w:r w:rsidRPr="002F64BD">
              <w:rPr>
                <w:rFonts w:ascii="Times New Roman" w:hAnsi="Times New Roman" w:cs="Times New Roman"/>
                <w:color w:val="000000" w:themeColor="text1"/>
                <w:sz w:val="28"/>
                <w:szCs w:val="28"/>
              </w:rPr>
              <w:t>(theo hướng dẫn trên Cổng Dịch vụ công)</w:t>
            </w:r>
          </w:p>
          <w:p w14:paraId="2E0DB30F" w14:textId="5ACFCB63" w:rsidR="00C8105B" w:rsidRPr="00EC330C" w:rsidRDefault="00C8105B" w:rsidP="00D66416">
            <w:pPr>
              <w:spacing w:after="0" w:line="240" w:lineRule="auto"/>
              <w:rPr>
                <w:rFonts w:ascii="Times New Roman" w:hAnsi="Times New Roman" w:cs="Times New Roman"/>
                <w:color w:val="000000" w:themeColor="text1"/>
                <w:sz w:val="28"/>
                <w:szCs w:val="28"/>
              </w:rPr>
            </w:pPr>
            <w:r w:rsidRPr="00EC330C">
              <w:rPr>
                <w:rFonts w:ascii="Times New Roman" w:hAnsi="Times New Roman" w:cs="Times New Roman"/>
                <w:sz w:val="28"/>
                <w:szCs w:val="28"/>
              </w:rPr>
              <w:t>Cổng D</w:t>
            </w:r>
            <w:r w:rsidR="00EC330C" w:rsidRPr="00EC330C">
              <w:rPr>
                <w:rFonts w:ascii="Times New Roman" w:hAnsi="Times New Roman" w:cs="Times New Roman"/>
                <w:sz w:val="28"/>
                <w:szCs w:val="28"/>
              </w:rPr>
              <w:t>VC</w:t>
            </w:r>
            <w:r w:rsidRPr="00EC330C">
              <w:rPr>
                <w:rFonts w:ascii="Times New Roman" w:hAnsi="Times New Roman" w:cs="Times New Roman"/>
                <w:sz w:val="28"/>
                <w:szCs w:val="28"/>
              </w:rPr>
              <w:t xml:space="preserve"> </w:t>
            </w:r>
            <w:r w:rsidR="00EC330C" w:rsidRPr="00EC330C">
              <w:rPr>
                <w:rFonts w:ascii="Times New Roman" w:hAnsi="Times New Roman" w:cs="Times New Roman"/>
                <w:sz w:val="28"/>
                <w:szCs w:val="28"/>
              </w:rPr>
              <w:t xml:space="preserve">kết nối với CSDLDC để khai thác các trường thông tin của công dân có trong CSDLDC. </w:t>
            </w:r>
            <w:r w:rsidR="00AC1A6C" w:rsidRPr="00EC330C">
              <w:rPr>
                <w:rFonts w:ascii="Times New Roman" w:hAnsi="Times New Roman" w:cs="Times New Roman"/>
                <w:color w:val="000000" w:themeColor="text1"/>
                <w:sz w:val="28"/>
                <w:szCs w:val="28"/>
              </w:rPr>
              <w:t xml:space="preserve"> </w:t>
            </w:r>
          </w:p>
          <w:p w14:paraId="4B3974C4" w14:textId="678A496A" w:rsidR="00AC1A6C" w:rsidRPr="0005433C" w:rsidRDefault="00C8105B" w:rsidP="00223187">
            <w:pPr>
              <w:spacing w:after="0" w:line="240" w:lineRule="auto"/>
              <w:rPr>
                <w:rStyle w:val="Siuktni"/>
                <w:rFonts w:ascii="Times New Roman" w:hAnsi="Times New Roman" w:cs="Times New Roman"/>
                <w:color w:val="000000" w:themeColor="text1"/>
                <w:sz w:val="28"/>
                <w:szCs w:val="28"/>
                <w:u w:val="none"/>
              </w:rPr>
            </w:pPr>
            <w:r>
              <w:rPr>
                <w:rStyle w:val="Siuktni"/>
                <w:rFonts w:ascii="Times New Roman" w:hAnsi="Times New Roman" w:cs="Times New Roman"/>
                <w:color w:val="000000" w:themeColor="text1"/>
                <w:sz w:val="28"/>
                <w:szCs w:val="28"/>
                <w:u w:val="none"/>
              </w:rPr>
              <w:t xml:space="preserve">Công dân </w:t>
            </w:r>
            <w:r w:rsidR="00AC1A6C" w:rsidRPr="0005433C">
              <w:rPr>
                <w:rStyle w:val="Siuktni"/>
                <w:rFonts w:ascii="Times New Roman" w:hAnsi="Times New Roman" w:cs="Times New Roman"/>
                <w:color w:val="000000" w:themeColor="text1"/>
                <w:sz w:val="28"/>
                <w:szCs w:val="28"/>
                <w:u w:val="none"/>
              </w:rPr>
              <w:t xml:space="preserve">lựa chọn: </w:t>
            </w:r>
          </w:p>
          <w:p w14:paraId="76416D60" w14:textId="6400B308" w:rsidR="00AC1A6C" w:rsidRPr="001656C4" w:rsidRDefault="00AC1A6C" w:rsidP="00223187">
            <w:pPr>
              <w:spacing w:after="0" w:line="240" w:lineRule="auto"/>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 </w:t>
            </w:r>
            <w:r w:rsidR="00B600F9">
              <w:rPr>
                <w:rFonts w:ascii="Times New Roman" w:hAnsi="Times New Roman" w:cs="Times New Roman"/>
                <w:i/>
                <w:iCs/>
                <w:color w:val="000000" w:themeColor="text1"/>
                <w:sz w:val="28"/>
                <w:szCs w:val="28"/>
              </w:rPr>
              <w:t>Dịch vụ công</w:t>
            </w:r>
            <w:r w:rsidRPr="001656C4">
              <w:rPr>
                <w:rFonts w:ascii="Times New Roman" w:hAnsi="Times New Roman" w:cs="Times New Roman"/>
                <w:i/>
                <w:iCs/>
                <w:color w:val="000000" w:themeColor="text1"/>
                <w:sz w:val="28"/>
                <w:szCs w:val="28"/>
              </w:rPr>
              <w:t xml:space="preserve"> trực tuyến, </w:t>
            </w:r>
          </w:p>
          <w:p w14:paraId="470DE47A" w14:textId="77777777" w:rsidR="00AC1A6C" w:rsidRPr="001656C4" w:rsidRDefault="00AC1A6C" w:rsidP="00223187">
            <w:pPr>
              <w:spacing w:after="0" w:line="240" w:lineRule="auto"/>
              <w:rPr>
                <w:rFonts w:ascii="Times New Roman" w:hAnsi="Times New Roman" w:cs="Times New Roman"/>
                <w:i/>
                <w:iCs/>
                <w:color w:val="000000" w:themeColor="text1"/>
                <w:sz w:val="28"/>
                <w:szCs w:val="28"/>
              </w:rPr>
            </w:pPr>
            <w:r w:rsidRPr="001656C4">
              <w:rPr>
                <w:rFonts w:ascii="Times New Roman" w:hAnsi="Times New Roman" w:cs="Times New Roman"/>
                <w:i/>
                <w:iCs/>
                <w:color w:val="000000" w:themeColor="text1"/>
                <w:sz w:val="28"/>
                <w:szCs w:val="28"/>
              </w:rPr>
              <w:t>- Quận, Huyện, Thị xã</w:t>
            </w:r>
          </w:p>
          <w:p w14:paraId="7B02E5AC" w14:textId="77777777" w:rsidR="00AC1A6C" w:rsidRPr="001656C4" w:rsidRDefault="00AC1A6C" w:rsidP="00223187">
            <w:pPr>
              <w:spacing w:after="0" w:line="240" w:lineRule="auto"/>
              <w:rPr>
                <w:rFonts w:ascii="Times New Roman" w:hAnsi="Times New Roman" w:cs="Times New Roman"/>
                <w:i/>
                <w:iCs/>
                <w:color w:val="000000" w:themeColor="text1"/>
                <w:sz w:val="28"/>
                <w:szCs w:val="28"/>
              </w:rPr>
            </w:pPr>
            <w:r w:rsidRPr="001656C4">
              <w:rPr>
                <w:rFonts w:ascii="Times New Roman" w:hAnsi="Times New Roman" w:cs="Times New Roman"/>
                <w:i/>
                <w:iCs/>
                <w:color w:val="000000" w:themeColor="text1"/>
                <w:sz w:val="28"/>
                <w:szCs w:val="28"/>
              </w:rPr>
              <w:t xml:space="preserve">- </w:t>
            </w:r>
            <w:r>
              <w:rPr>
                <w:rFonts w:ascii="Times New Roman" w:hAnsi="Times New Roman" w:cs="Times New Roman"/>
                <w:i/>
                <w:iCs/>
                <w:color w:val="000000" w:themeColor="text1"/>
                <w:sz w:val="28"/>
                <w:szCs w:val="28"/>
              </w:rPr>
              <w:t>UBND x</w:t>
            </w:r>
            <w:r w:rsidRPr="001656C4">
              <w:rPr>
                <w:rFonts w:ascii="Times New Roman" w:hAnsi="Times New Roman" w:cs="Times New Roman"/>
                <w:i/>
                <w:iCs/>
                <w:color w:val="000000" w:themeColor="text1"/>
                <w:sz w:val="28"/>
                <w:szCs w:val="28"/>
              </w:rPr>
              <w:t xml:space="preserve">ã, </w:t>
            </w:r>
            <w:r>
              <w:rPr>
                <w:rFonts w:ascii="Times New Roman" w:hAnsi="Times New Roman" w:cs="Times New Roman"/>
                <w:i/>
                <w:iCs/>
                <w:color w:val="000000" w:themeColor="text1"/>
                <w:sz w:val="28"/>
                <w:szCs w:val="28"/>
              </w:rPr>
              <w:t>p</w:t>
            </w:r>
            <w:r w:rsidRPr="001656C4">
              <w:rPr>
                <w:rFonts w:ascii="Times New Roman" w:hAnsi="Times New Roman" w:cs="Times New Roman"/>
                <w:i/>
                <w:iCs/>
                <w:color w:val="000000" w:themeColor="text1"/>
                <w:sz w:val="28"/>
                <w:szCs w:val="28"/>
              </w:rPr>
              <w:t xml:space="preserve">hường, </w:t>
            </w:r>
            <w:r>
              <w:rPr>
                <w:rFonts w:ascii="Times New Roman" w:hAnsi="Times New Roman" w:cs="Times New Roman"/>
                <w:i/>
                <w:iCs/>
                <w:color w:val="000000" w:themeColor="text1"/>
                <w:sz w:val="28"/>
                <w:szCs w:val="28"/>
              </w:rPr>
              <w:t>t</w:t>
            </w:r>
            <w:r w:rsidRPr="001656C4">
              <w:rPr>
                <w:rFonts w:ascii="Times New Roman" w:hAnsi="Times New Roman" w:cs="Times New Roman"/>
                <w:i/>
                <w:iCs/>
                <w:color w:val="000000" w:themeColor="text1"/>
                <w:sz w:val="28"/>
                <w:szCs w:val="28"/>
              </w:rPr>
              <w:t>hị trấn</w:t>
            </w:r>
            <w:r>
              <w:rPr>
                <w:rFonts w:ascii="Times New Roman" w:hAnsi="Times New Roman" w:cs="Times New Roman"/>
                <w:i/>
                <w:iCs/>
                <w:color w:val="000000" w:themeColor="text1"/>
                <w:sz w:val="28"/>
                <w:szCs w:val="28"/>
              </w:rPr>
              <w:t xml:space="preserve"> có thẩm quyền</w:t>
            </w:r>
          </w:p>
          <w:p w14:paraId="3931F105" w14:textId="77777777" w:rsidR="00AC1A6C" w:rsidRPr="001656C4" w:rsidRDefault="00AC1A6C" w:rsidP="00223187">
            <w:pPr>
              <w:spacing w:after="0" w:line="240" w:lineRule="auto"/>
              <w:rPr>
                <w:rFonts w:ascii="Times New Roman" w:hAnsi="Times New Roman" w:cs="Times New Roman"/>
                <w:i/>
                <w:iCs/>
                <w:color w:val="000000" w:themeColor="text1"/>
                <w:sz w:val="28"/>
                <w:szCs w:val="28"/>
              </w:rPr>
            </w:pPr>
            <w:r w:rsidRPr="001656C4">
              <w:rPr>
                <w:rFonts w:ascii="Times New Roman" w:hAnsi="Times New Roman" w:cs="Times New Roman"/>
                <w:i/>
                <w:iCs/>
                <w:color w:val="000000" w:themeColor="text1"/>
                <w:sz w:val="28"/>
                <w:szCs w:val="28"/>
              </w:rPr>
              <w:t xml:space="preserve">- Lĩnh vực Hộ tịch, </w:t>
            </w:r>
          </w:p>
          <w:p w14:paraId="35DE6472" w14:textId="4BF81845" w:rsidR="00AC1A6C" w:rsidRPr="004D0621" w:rsidRDefault="00AC1A6C" w:rsidP="00223187">
            <w:pPr>
              <w:spacing w:after="0" w:line="240" w:lineRule="auto"/>
              <w:rPr>
                <w:rFonts w:ascii="Times New Roman" w:hAnsi="Times New Roman" w:cs="Times New Roman"/>
                <w:color w:val="000000" w:themeColor="text1"/>
                <w:sz w:val="28"/>
                <w:szCs w:val="28"/>
              </w:rPr>
            </w:pPr>
            <w:r w:rsidRPr="001656C4">
              <w:rPr>
                <w:rFonts w:ascii="Times New Roman" w:hAnsi="Times New Roman" w:cs="Times New Roman"/>
                <w:i/>
                <w:iCs/>
                <w:color w:val="000000" w:themeColor="text1"/>
                <w:sz w:val="28"/>
                <w:szCs w:val="28"/>
              </w:rPr>
              <w:t>- Thủ tục Đăng ký khai sinh.</w:t>
            </w:r>
          </w:p>
        </w:tc>
        <w:tc>
          <w:tcPr>
            <w:tcW w:w="979" w:type="dxa"/>
          </w:tcPr>
          <w:p w14:paraId="6CE1C1F6" w14:textId="77777777" w:rsidR="00AC1A6C" w:rsidRDefault="00AC1A6C"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p w14:paraId="06DD720E" w14:textId="77777777" w:rsidR="00AC1A6C" w:rsidRDefault="00AC1A6C"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p w14:paraId="0F7CF361" w14:textId="77777777" w:rsidR="00AC1A6C" w:rsidRDefault="00AC1A6C"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p w14:paraId="33296428" w14:textId="77777777" w:rsidR="00AC1A6C" w:rsidRDefault="00AC1A6C"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p w14:paraId="2FC04654" w14:textId="47917B06" w:rsidR="00AC1A6C" w:rsidRPr="002F64BD" w:rsidRDefault="00AC1A6C"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tc>
        <w:tc>
          <w:tcPr>
            <w:tcW w:w="2358" w:type="dxa"/>
          </w:tcPr>
          <w:p w14:paraId="5E02B868" w14:textId="77777777" w:rsidR="00493FAE" w:rsidRDefault="00493FAE" w:rsidP="00223187">
            <w:pPr>
              <w:pStyle w:val="oancuaDanhsach"/>
              <w:spacing w:after="0" w:line="240" w:lineRule="auto"/>
              <w:ind w:left="0"/>
              <w:jc w:val="center"/>
              <w:rPr>
                <w:rFonts w:ascii="Times New Roman" w:hAnsi="Times New Roman" w:cs="Times New Roman"/>
                <w:color w:val="000000" w:themeColor="text1"/>
                <w:sz w:val="28"/>
                <w:szCs w:val="28"/>
              </w:rPr>
            </w:pPr>
          </w:p>
          <w:p w14:paraId="5F46D63F" w14:textId="593B9652" w:rsidR="00AC1A6C" w:rsidRPr="0076472E" w:rsidRDefault="00AC1A6C" w:rsidP="00223187">
            <w:pPr>
              <w:pStyle w:val="oancuaDanhsach"/>
              <w:spacing w:after="0" w:line="240" w:lineRule="auto"/>
              <w:ind w:left="0"/>
              <w:jc w:val="center"/>
              <w:rPr>
                <w:rFonts w:ascii="Times New Roman" w:hAnsi="Times New Roman" w:cs="Times New Roman"/>
                <w:color w:val="000000" w:themeColor="text1"/>
                <w:sz w:val="28"/>
                <w:szCs w:val="28"/>
              </w:rPr>
            </w:pPr>
            <w:r w:rsidRPr="002F64BD">
              <w:rPr>
                <w:rFonts w:ascii="Times New Roman" w:hAnsi="Times New Roman" w:cs="Times New Roman"/>
                <w:color w:val="000000" w:themeColor="text1"/>
                <w:sz w:val="28"/>
                <w:szCs w:val="28"/>
              </w:rPr>
              <w:t xml:space="preserve">Cổng Dịch vụ công Quốc gia </w:t>
            </w:r>
            <w:r w:rsidR="0048640F">
              <w:rPr>
                <w:rFonts w:ascii="Times New Roman" w:hAnsi="Times New Roman" w:cs="Times New Roman"/>
                <w:color w:val="000000" w:themeColor="text1"/>
                <w:sz w:val="28"/>
                <w:szCs w:val="28"/>
              </w:rPr>
              <w:t xml:space="preserve">thực hiện đăng nhập một lần, </w:t>
            </w:r>
            <w:r w:rsidRPr="002F64BD">
              <w:rPr>
                <w:rFonts w:ascii="Times New Roman" w:hAnsi="Times New Roman" w:cs="Times New Roman"/>
                <w:color w:val="000000" w:themeColor="text1"/>
                <w:sz w:val="28"/>
                <w:szCs w:val="28"/>
              </w:rPr>
              <w:t>điều hướng người dùng tới Cổng Dịch vụ công thành phố để thực hiện các bước tiếp theo</w:t>
            </w:r>
          </w:p>
          <w:p w14:paraId="34E5B3AA" w14:textId="77777777" w:rsidR="00493FAE" w:rsidRDefault="00493FAE" w:rsidP="00223187">
            <w:pPr>
              <w:pStyle w:val="oancuaDanhsach"/>
              <w:spacing w:after="0" w:line="240" w:lineRule="auto"/>
              <w:ind w:left="0"/>
              <w:jc w:val="center"/>
              <w:rPr>
                <w:rFonts w:ascii="Times New Roman" w:hAnsi="Times New Roman" w:cs="Times New Roman"/>
                <w:bCs/>
                <w:color w:val="000000" w:themeColor="text1"/>
                <w:sz w:val="28"/>
                <w:szCs w:val="28"/>
              </w:rPr>
            </w:pPr>
          </w:p>
          <w:p w14:paraId="7E56C0FB" w14:textId="346F8247" w:rsidR="00AC1A6C" w:rsidRPr="0076472E" w:rsidRDefault="00AC1A6C" w:rsidP="00223187">
            <w:pPr>
              <w:pStyle w:val="oancuaDanhsach"/>
              <w:spacing w:after="0" w:line="240" w:lineRule="auto"/>
              <w:ind w:left="0"/>
              <w:jc w:val="center"/>
              <w:rPr>
                <w:rFonts w:ascii="Times New Roman" w:hAnsi="Times New Roman" w:cs="Times New Roman"/>
                <w:color w:val="000000" w:themeColor="text1"/>
                <w:sz w:val="28"/>
                <w:szCs w:val="28"/>
              </w:rPr>
            </w:pPr>
            <w:r w:rsidRPr="00B75C8F">
              <w:rPr>
                <w:rFonts w:ascii="Times New Roman" w:hAnsi="Times New Roman" w:cs="Times New Roman"/>
                <w:bCs/>
                <w:color w:val="000000" w:themeColor="text1"/>
                <w:sz w:val="28"/>
                <w:szCs w:val="28"/>
              </w:rPr>
              <w:t>Tài khoản gồm Tên Đăng nhập và Mật khẩu</w:t>
            </w:r>
          </w:p>
        </w:tc>
        <w:tc>
          <w:tcPr>
            <w:tcW w:w="1850" w:type="dxa"/>
            <w:vMerge w:val="restart"/>
          </w:tcPr>
          <w:p w14:paraId="7C0B5151" w14:textId="77777777" w:rsidR="00493FAE" w:rsidRDefault="00493FAE" w:rsidP="00223187">
            <w:pPr>
              <w:spacing w:after="0" w:line="240" w:lineRule="auto"/>
              <w:jc w:val="center"/>
              <w:rPr>
                <w:rFonts w:ascii="Times New Roman" w:eastAsia="Times New Roman" w:hAnsi="Times New Roman" w:cs="Times New Roman"/>
                <w:iCs/>
                <w:color w:val="000000"/>
                <w:sz w:val="28"/>
                <w:szCs w:val="28"/>
              </w:rPr>
            </w:pPr>
          </w:p>
          <w:p w14:paraId="008EFDC2" w14:textId="4E17A46A" w:rsidR="00AC1A6C" w:rsidRDefault="00AC1A6C" w:rsidP="00223187">
            <w:pPr>
              <w:spacing w:after="0" w:line="240" w:lineRule="auto"/>
              <w:jc w:val="center"/>
              <w:rPr>
                <w:rFonts w:ascii="Times New Roman" w:eastAsia="Times New Roman" w:hAnsi="Times New Roman" w:cs="Times New Roman"/>
                <w:iCs/>
                <w:color w:val="000000"/>
                <w:sz w:val="28"/>
                <w:szCs w:val="28"/>
              </w:rPr>
            </w:pPr>
            <w:r w:rsidRPr="00073510">
              <w:rPr>
                <w:rFonts w:ascii="Times New Roman" w:eastAsia="Times New Roman" w:hAnsi="Times New Roman" w:cs="Times New Roman"/>
                <w:iCs/>
                <w:color w:val="000000"/>
                <w:sz w:val="28"/>
                <w:szCs w:val="28"/>
              </w:rPr>
              <w:t>Điều 7</w:t>
            </w:r>
          </w:p>
          <w:p w14:paraId="70A3D892" w14:textId="2BA54D0B" w:rsidR="00AC1A6C" w:rsidRDefault="00AC1A6C" w:rsidP="00223187">
            <w:pPr>
              <w:spacing w:after="0" w:line="240" w:lineRule="auto"/>
              <w:jc w:val="center"/>
              <w:rPr>
                <w:rFonts w:ascii="Times New Roman" w:eastAsia="Times New Roman" w:hAnsi="Times New Roman" w:cs="Times New Roman"/>
                <w:iCs/>
                <w:color w:val="000000"/>
                <w:sz w:val="28"/>
                <w:szCs w:val="28"/>
              </w:rPr>
            </w:pPr>
            <w:r w:rsidRPr="00073510">
              <w:rPr>
                <w:rFonts w:ascii="Times New Roman" w:eastAsia="Times New Roman" w:hAnsi="Times New Roman" w:cs="Times New Roman"/>
                <w:iCs/>
                <w:color w:val="000000"/>
                <w:sz w:val="28"/>
                <w:szCs w:val="28"/>
              </w:rPr>
              <w:t>Nghị định</w:t>
            </w:r>
          </w:p>
          <w:p w14:paraId="56A1A21E" w14:textId="69DFBFBC" w:rsidR="00AC1A6C" w:rsidRPr="00073510" w:rsidRDefault="00AC1A6C" w:rsidP="0037577B">
            <w:pPr>
              <w:spacing w:after="0" w:line="240" w:lineRule="auto"/>
              <w:jc w:val="center"/>
              <w:rPr>
                <w:rFonts w:ascii="Times New Roman" w:eastAsia="Times New Roman" w:hAnsi="Times New Roman" w:cs="Times New Roman"/>
                <w:iCs/>
                <w:color w:val="000000"/>
                <w:sz w:val="28"/>
                <w:szCs w:val="28"/>
              </w:rPr>
            </w:pPr>
            <w:r w:rsidRPr="00073510">
              <w:rPr>
                <w:rFonts w:ascii="Times New Roman" w:eastAsia="Times New Roman" w:hAnsi="Times New Roman" w:cs="Times New Roman"/>
                <w:iCs/>
                <w:color w:val="000000"/>
                <w:sz w:val="28"/>
                <w:szCs w:val="28"/>
              </w:rPr>
              <w:t>số 45/2020/NĐ-CP</w:t>
            </w:r>
          </w:p>
          <w:p w14:paraId="6EEE98D9" w14:textId="77777777" w:rsidR="00967233" w:rsidRDefault="00967233" w:rsidP="0037577B">
            <w:pPr>
              <w:spacing w:after="0" w:line="240" w:lineRule="auto"/>
              <w:jc w:val="center"/>
              <w:rPr>
                <w:rFonts w:ascii="Times New Roman" w:eastAsia="Times New Roman" w:hAnsi="Times New Roman" w:cs="Times New Roman"/>
                <w:iCs/>
                <w:color w:val="000000"/>
                <w:sz w:val="28"/>
                <w:szCs w:val="28"/>
              </w:rPr>
            </w:pPr>
          </w:p>
          <w:p w14:paraId="33E8A6A9" w14:textId="4E3F56B7" w:rsidR="0037577B" w:rsidRDefault="0037577B" w:rsidP="0037577B">
            <w:pPr>
              <w:spacing w:after="0" w:line="240" w:lineRule="auto"/>
              <w:jc w:val="center"/>
              <w:rPr>
                <w:rFonts w:ascii="Times New Roman" w:eastAsia="Times New Roman" w:hAnsi="Times New Roman" w:cs="Times New Roman"/>
                <w:iCs/>
                <w:color w:val="000000"/>
                <w:sz w:val="28"/>
                <w:szCs w:val="28"/>
              </w:rPr>
            </w:pPr>
            <w:r w:rsidRPr="00073510">
              <w:rPr>
                <w:rFonts w:ascii="Times New Roman" w:eastAsia="Times New Roman" w:hAnsi="Times New Roman" w:cs="Times New Roman"/>
                <w:iCs/>
                <w:color w:val="000000"/>
                <w:sz w:val="28"/>
                <w:szCs w:val="28"/>
              </w:rPr>
              <w:t xml:space="preserve">Điều </w:t>
            </w:r>
            <w:r w:rsidR="003C716A">
              <w:rPr>
                <w:rFonts w:ascii="Times New Roman" w:eastAsia="Times New Roman" w:hAnsi="Times New Roman" w:cs="Times New Roman"/>
                <w:iCs/>
                <w:color w:val="000000"/>
                <w:sz w:val="28"/>
                <w:szCs w:val="28"/>
              </w:rPr>
              <w:t>12</w:t>
            </w:r>
          </w:p>
          <w:p w14:paraId="7F4E765C" w14:textId="77777777" w:rsidR="0037577B" w:rsidRDefault="0037577B" w:rsidP="0037577B">
            <w:pPr>
              <w:spacing w:after="0" w:line="240" w:lineRule="auto"/>
              <w:jc w:val="center"/>
              <w:rPr>
                <w:rFonts w:ascii="Times New Roman" w:eastAsia="Times New Roman" w:hAnsi="Times New Roman" w:cs="Times New Roman"/>
                <w:iCs/>
                <w:color w:val="000000"/>
                <w:sz w:val="28"/>
                <w:szCs w:val="28"/>
              </w:rPr>
            </w:pPr>
            <w:r w:rsidRPr="00073510">
              <w:rPr>
                <w:rFonts w:ascii="Times New Roman" w:eastAsia="Times New Roman" w:hAnsi="Times New Roman" w:cs="Times New Roman"/>
                <w:iCs/>
                <w:color w:val="000000"/>
                <w:sz w:val="28"/>
                <w:szCs w:val="28"/>
              </w:rPr>
              <w:t>Nghị định</w:t>
            </w:r>
          </w:p>
          <w:p w14:paraId="001FA6E1" w14:textId="410135FF" w:rsidR="0037577B" w:rsidRPr="00073510" w:rsidRDefault="0037577B" w:rsidP="0037577B">
            <w:pPr>
              <w:spacing w:after="0" w:line="240" w:lineRule="auto"/>
              <w:jc w:val="center"/>
              <w:rPr>
                <w:rFonts w:ascii="Times New Roman" w:eastAsia="Times New Roman" w:hAnsi="Times New Roman" w:cs="Times New Roman"/>
                <w:iCs/>
                <w:color w:val="000000"/>
                <w:sz w:val="28"/>
                <w:szCs w:val="28"/>
              </w:rPr>
            </w:pPr>
            <w:r w:rsidRPr="00073510">
              <w:rPr>
                <w:rFonts w:ascii="Times New Roman" w:eastAsia="Times New Roman" w:hAnsi="Times New Roman" w:cs="Times New Roman"/>
                <w:iCs/>
                <w:color w:val="000000"/>
                <w:sz w:val="28"/>
                <w:szCs w:val="28"/>
              </w:rPr>
              <w:t xml:space="preserve">số </w:t>
            </w:r>
            <w:r w:rsidR="003C716A">
              <w:rPr>
                <w:rFonts w:ascii="Times New Roman" w:eastAsia="Times New Roman" w:hAnsi="Times New Roman" w:cs="Times New Roman"/>
                <w:iCs/>
                <w:color w:val="000000"/>
                <w:sz w:val="28"/>
                <w:szCs w:val="28"/>
              </w:rPr>
              <w:t>87</w:t>
            </w:r>
            <w:r w:rsidRPr="00073510">
              <w:rPr>
                <w:rFonts w:ascii="Times New Roman" w:eastAsia="Times New Roman" w:hAnsi="Times New Roman" w:cs="Times New Roman"/>
                <w:iCs/>
                <w:color w:val="000000"/>
                <w:sz w:val="28"/>
                <w:szCs w:val="28"/>
              </w:rPr>
              <w:t>/2020/NĐ-CP</w:t>
            </w:r>
          </w:p>
          <w:p w14:paraId="1649DCA0" w14:textId="628AE4C7" w:rsidR="00AC1A6C" w:rsidRDefault="00AC1A6C" w:rsidP="00223187">
            <w:pPr>
              <w:pStyle w:val="oancuaDanhsach"/>
              <w:spacing w:after="0" w:line="240" w:lineRule="auto"/>
              <w:ind w:left="0"/>
              <w:jc w:val="center"/>
              <w:rPr>
                <w:rFonts w:ascii="Times New Roman" w:hAnsi="Times New Roman" w:cs="Times New Roman"/>
                <w:color w:val="000000" w:themeColor="text1"/>
                <w:sz w:val="28"/>
                <w:szCs w:val="28"/>
              </w:rPr>
            </w:pPr>
          </w:p>
          <w:p w14:paraId="057783A8" w14:textId="77777777" w:rsidR="00AC1A6C" w:rsidRDefault="00AC1A6C" w:rsidP="00223187">
            <w:pPr>
              <w:pStyle w:val="oancuaDanhsach"/>
              <w:spacing w:after="0" w:line="240" w:lineRule="auto"/>
              <w:ind w:left="0"/>
              <w:jc w:val="center"/>
              <w:rPr>
                <w:rFonts w:ascii="Times New Roman" w:hAnsi="Times New Roman" w:cs="Times New Roman"/>
                <w:color w:val="000000" w:themeColor="text1"/>
                <w:sz w:val="28"/>
                <w:szCs w:val="28"/>
              </w:rPr>
            </w:pPr>
          </w:p>
          <w:p w14:paraId="473BDF85" w14:textId="77777777" w:rsidR="00493FAE" w:rsidRDefault="00493FAE" w:rsidP="00223187">
            <w:pPr>
              <w:spacing w:after="0" w:line="240" w:lineRule="auto"/>
              <w:jc w:val="center"/>
              <w:rPr>
                <w:rFonts w:ascii="Times New Roman" w:eastAsia="Times New Roman" w:hAnsi="Times New Roman" w:cs="Times New Roman"/>
                <w:bCs/>
                <w:spacing w:val="-2"/>
                <w:sz w:val="28"/>
                <w:szCs w:val="28"/>
              </w:rPr>
            </w:pPr>
          </w:p>
          <w:p w14:paraId="55425B5C" w14:textId="77777777" w:rsidR="00493FAE" w:rsidRDefault="00493FAE" w:rsidP="00223187">
            <w:pPr>
              <w:spacing w:after="0" w:line="240" w:lineRule="auto"/>
              <w:jc w:val="center"/>
              <w:rPr>
                <w:rFonts w:ascii="Times New Roman" w:eastAsia="Times New Roman" w:hAnsi="Times New Roman" w:cs="Times New Roman"/>
                <w:bCs/>
                <w:spacing w:val="-2"/>
                <w:sz w:val="28"/>
                <w:szCs w:val="28"/>
              </w:rPr>
            </w:pPr>
          </w:p>
          <w:p w14:paraId="3BBD0052" w14:textId="77777777" w:rsidR="00493FAE" w:rsidRDefault="00493FAE" w:rsidP="00223187">
            <w:pPr>
              <w:spacing w:after="0" w:line="240" w:lineRule="auto"/>
              <w:jc w:val="center"/>
              <w:rPr>
                <w:rFonts w:ascii="Times New Roman" w:eastAsia="Times New Roman" w:hAnsi="Times New Roman" w:cs="Times New Roman"/>
                <w:bCs/>
                <w:spacing w:val="-2"/>
                <w:sz w:val="28"/>
                <w:szCs w:val="28"/>
              </w:rPr>
            </w:pPr>
          </w:p>
          <w:p w14:paraId="20649793" w14:textId="77777777" w:rsidR="00493FAE" w:rsidRDefault="00493FAE" w:rsidP="00223187">
            <w:pPr>
              <w:spacing w:after="0" w:line="240" w:lineRule="auto"/>
              <w:jc w:val="center"/>
              <w:rPr>
                <w:rFonts w:ascii="Times New Roman" w:eastAsia="Times New Roman" w:hAnsi="Times New Roman" w:cs="Times New Roman"/>
                <w:bCs/>
                <w:spacing w:val="-2"/>
                <w:sz w:val="28"/>
                <w:szCs w:val="28"/>
              </w:rPr>
            </w:pPr>
          </w:p>
          <w:p w14:paraId="7DEA9C16" w14:textId="77777777" w:rsidR="00B15FD3" w:rsidRDefault="00B15FD3" w:rsidP="00223187">
            <w:pPr>
              <w:spacing w:after="0" w:line="240" w:lineRule="auto"/>
              <w:jc w:val="center"/>
              <w:rPr>
                <w:rFonts w:ascii="Times New Roman" w:eastAsia="Times New Roman" w:hAnsi="Times New Roman" w:cs="Times New Roman"/>
                <w:bCs/>
                <w:spacing w:val="-2"/>
                <w:sz w:val="28"/>
                <w:szCs w:val="28"/>
              </w:rPr>
            </w:pPr>
          </w:p>
          <w:p w14:paraId="4204F770" w14:textId="727B43F2" w:rsidR="00AC1A6C" w:rsidRDefault="00AC1A6C" w:rsidP="00223187">
            <w:pPr>
              <w:spacing w:after="0" w:line="240" w:lineRule="auto"/>
              <w:jc w:val="center"/>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Thông tư số 01/2022/TT-BTP của Bộ Tư pháp</w:t>
            </w:r>
          </w:p>
          <w:p w14:paraId="61364D6D" w14:textId="2AF7D325" w:rsidR="00AC1A6C" w:rsidRPr="00B75C8F" w:rsidRDefault="00AC1A6C" w:rsidP="00223187">
            <w:pPr>
              <w:spacing w:after="0" w:line="240" w:lineRule="auto"/>
              <w:jc w:val="center"/>
              <w:rPr>
                <w:rFonts w:ascii="Times New Roman" w:hAnsi="Times New Roman" w:cs="Times New Roman"/>
                <w:color w:val="000000" w:themeColor="text1"/>
                <w:sz w:val="28"/>
                <w:szCs w:val="28"/>
              </w:rPr>
            </w:pPr>
          </w:p>
        </w:tc>
        <w:tc>
          <w:tcPr>
            <w:tcW w:w="1704" w:type="dxa"/>
          </w:tcPr>
          <w:p w14:paraId="46F6100C" w14:textId="77777777" w:rsidR="00493FAE" w:rsidRDefault="00493FAE" w:rsidP="0037577B">
            <w:pPr>
              <w:spacing w:after="0" w:line="240" w:lineRule="auto"/>
              <w:jc w:val="center"/>
              <w:rPr>
                <w:rFonts w:ascii="Times New Roman" w:eastAsia="Times New Roman" w:hAnsi="Times New Roman" w:cs="Times New Roman"/>
                <w:iCs/>
                <w:color w:val="000000"/>
                <w:sz w:val="28"/>
                <w:szCs w:val="28"/>
              </w:rPr>
            </w:pPr>
          </w:p>
          <w:p w14:paraId="50EC1D65" w14:textId="296947D9" w:rsidR="00AC1A6C" w:rsidRPr="00073510" w:rsidRDefault="00AC1A6C" w:rsidP="0037577B">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Công dân phải đăng ký tài khoản</w:t>
            </w:r>
            <w:r w:rsidR="0048640F">
              <w:rPr>
                <w:rFonts w:ascii="Times New Roman" w:eastAsia="Times New Roman" w:hAnsi="Times New Roman" w:cs="Times New Roman"/>
                <w:iCs/>
                <w:color w:val="000000"/>
                <w:sz w:val="28"/>
                <w:szCs w:val="28"/>
              </w:rPr>
              <w:t xml:space="preserve"> giao dịch điện tử</w:t>
            </w:r>
            <w:r w:rsidR="0037577B">
              <w:rPr>
                <w:rFonts w:ascii="Times New Roman" w:eastAsia="Times New Roman" w:hAnsi="Times New Roman" w:cs="Times New Roman"/>
                <w:iCs/>
                <w:color w:val="000000"/>
                <w:sz w:val="28"/>
                <w:szCs w:val="28"/>
              </w:rPr>
              <w:t xml:space="preserve">, </w:t>
            </w:r>
            <w:r w:rsidR="00C8105B">
              <w:rPr>
                <w:rFonts w:ascii="Times New Roman" w:eastAsia="Times New Roman" w:hAnsi="Times New Roman" w:cs="Times New Roman"/>
                <w:iCs/>
                <w:color w:val="000000"/>
                <w:sz w:val="28"/>
                <w:szCs w:val="28"/>
              </w:rPr>
              <w:t xml:space="preserve">đăng nhập tài khoản, </w:t>
            </w:r>
            <w:r w:rsidR="0037577B">
              <w:rPr>
                <w:rFonts w:ascii="Times New Roman" w:eastAsia="Times New Roman" w:hAnsi="Times New Roman" w:cs="Times New Roman"/>
                <w:iCs/>
                <w:color w:val="000000"/>
                <w:sz w:val="28"/>
                <w:szCs w:val="28"/>
              </w:rPr>
              <w:t xml:space="preserve">xác thực </w:t>
            </w:r>
            <w:r w:rsidR="00C8105B">
              <w:rPr>
                <w:rFonts w:ascii="Times New Roman" w:eastAsia="Times New Roman" w:hAnsi="Times New Roman" w:cs="Times New Roman"/>
                <w:iCs/>
                <w:color w:val="000000"/>
                <w:sz w:val="28"/>
                <w:szCs w:val="28"/>
              </w:rPr>
              <w:t>định danh điện tử</w:t>
            </w:r>
          </w:p>
        </w:tc>
      </w:tr>
      <w:tr w:rsidR="00223187" w:rsidRPr="002F64BD" w14:paraId="7FD27542" w14:textId="5BC36873" w:rsidTr="00C441EE">
        <w:trPr>
          <w:jc w:val="center"/>
        </w:trPr>
        <w:tc>
          <w:tcPr>
            <w:tcW w:w="885" w:type="dxa"/>
            <w:vMerge/>
            <w:vAlign w:val="center"/>
          </w:tcPr>
          <w:p w14:paraId="52D40DB9" w14:textId="47E97178" w:rsidR="00223187" w:rsidRDefault="00223187"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tc>
        <w:tc>
          <w:tcPr>
            <w:tcW w:w="1010" w:type="dxa"/>
            <w:vMerge/>
          </w:tcPr>
          <w:p w14:paraId="2C1F4BF9" w14:textId="77777777" w:rsidR="00223187" w:rsidRPr="002F64BD" w:rsidRDefault="00223187" w:rsidP="00223187">
            <w:pPr>
              <w:pStyle w:val="oancuaDanhsach"/>
              <w:spacing w:after="0" w:line="240" w:lineRule="auto"/>
              <w:ind w:left="0"/>
              <w:jc w:val="center"/>
              <w:rPr>
                <w:rFonts w:ascii="Times New Roman" w:hAnsi="Times New Roman" w:cs="Times New Roman"/>
                <w:b/>
                <w:color w:val="000000" w:themeColor="text1"/>
                <w:sz w:val="28"/>
                <w:szCs w:val="28"/>
              </w:rPr>
            </w:pPr>
          </w:p>
        </w:tc>
        <w:tc>
          <w:tcPr>
            <w:tcW w:w="6569" w:type="dxa"/>
          </w:tcPr>
          <w:p w14:paraId="71274F25" w14:textId="0485A661" w:rsidR="00223187" w:rsidRPr="00B25134" w:rsidRDefault="00223187" w:rsidP="00223187">
            <w:pPr>
              <w:spacing w:after="0" w:line="240" w:lineRule="auto"/>
              <w:jc w:val="both"/>
              <w:rPr>
                <w:rFonts w:ascii="Times New Roman" w:hAnsi="Times New Roman" w:cs="Times New Roman"/>
                <w:b/>
                <w:bCs/>
                <w:color w:val="000000" w:themeColor="text1"/>
                <w:sz w:val="28"/>
                <w:szCs w:val="28"/>
              </w:rPr>
            </w:pPr>
            <w:r w:rsidRPr="00652AFA">
              <w:rPr>
                <w:rFonts w:ascii="Times New Roman" w:hAnsi="Times New Roman" w:cs="Times New Roman"/>
                <w:color w:val="000000" w:themeColor="text1"/>
                <w:sz w:val="28"/>
                <w:szCs w:val="28"/>
              </w:rPr>
              <w:t xml:space="preserve">Công dân điền Biểu mẫu điện tử tương tác đăng ký khai sinh </w:t>
            </w:r>
            <w:r w:rsidRPr="00B25134">
              <w:rPr>
                <w:rFonts w:ascii="Times New Roman" w:hAnsi="Times New Roman" w:cs="Times New Roman"/>
                <w:b/>
                <w:bCs/>
                <w:color w:val="000000" w:themeColor="text1"/>
                <w:sz w:val="28"/>
                <w:szCs w:val="28"/>
              </w:rPr>
              <w:t xml:space="preserve">(chi tiết tại Phụ lục </w:t>
            </w:r>
            <w:r w:rsidR="00B25134" w:rsidRPr="00B25134">
              <w:rPr>
                <w:rFonts w:ascii="Times New Roman" w:hAnsi="Times New Roman" w:cs="Times New Roman"/>
                <w:b/>
                <w:bCs/>
                <w:color w:val="000000" w:themeColor="text1"/>
                <w:sz w:val="28"/>
                <w:szCs w:val="28"/>
              </w:rPr>
              <w:t>1.</w:t>
            </w:r>
            <w:r w:rsidRPr="00B25134">
              <w:rPr>
                <w:rFonts w:ascii="Times New Roman" w:hAnsi="Times New Roman" w:cs="Times New Roman"/>
                <w:b/>
                <w:bCs/>
                <w:color w:val="000000" w:themeColor="text1"/>
                <w:sz w:val="28"/>
                <w:szCs w:val="28"/>
              </w:rPr>
              <w:t>1 đính kèm)</w:t>
            </w:r>
          </w:p>
          <w:p w14:paraId="2145D2C6" w14:textId="33AFCEA1" w:rsidR="00223187" w:rsidRDefault="00223187" w:rsidP="0022318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c</w:t>
            </w:r>
            <w:r w:rsidRPr="004A264F">
              <w:rPr>
                <w:rFonts w:ascii="Times New Roman" w:eastAsia="Times New Roman" w:hAnsi="Times New Roman" w:cs="Times New Roman"/>
                <w:color w:val="000000"/>
                <w:sz w:val="28"/>
                <w:szCs w:val="28"/>
              </w:rPr>
              <w:t xml:space="preserve">ác thông tin trong </w:t>
            </w:r>
            <w:r>
              <w:rPr>
                <w:rFonts w:ascii="Times New Roman" w:eastAsia="Times New Roman" w:hAnsi="Times New Roman" w:cs="Times New Roman"/>
                <w:color w:val="000000"/>
                <w:sz w:val="28"/>
                <w:szCs w:val="28"/>
              </w:rPr>
              <w:t>Biểu mẫu</w:t>
            </w:r>
            <w:r w:rsidRPr="004A264F">
              <w:rPr>
                <w:rFonts w:ascii="Times New Roman" w:eastAsia="Times New Roman" w:hAnsi="Times New Roman" w:cs="Times New Roman"/>
                <w:color w:val="000000"/>
                <w:sz w:val="28"/>
                <w:szCs w:val="28"/>
              </w:rPr>
              <w:t xml:space="preserve"> điện tử đã có trong Cơ sở dữ liệu quốc gia về dân cư, Cơ sở dữ liệu hộ tịch điện tử, Cơ sở dữ liệu bảo hiểm xã hội, hệ thống thông tin có liên quan, được điền tự động</w:t>
            </w:r>
            <w:r>
              <w:rPr>
                <w:rFonts w:ascii="Times New Roman" w:eastAsia="Times New Roman" w:hAnsi="Times New Roman" w:cs="Times New Roman"/>
                <w:color w:val="000000"/>
                <w:sz w:val="28"/>
                <w:szCs w:val="28"/>
              </w:rPr>
              <w:t xml:space="preserve"> (nếu có)</w:t>
            </w:r>
          </w:p>
          <w:p w14:paraId="7B0E073A" w14:textId="5FD491A9" w:rsidR="00223187" w:rsidRDefault="00223187" w:rsidP="00223187">
            <w:pPr>
              <w:spacing w:after="0" w:line="240" w:lineRule="auto"/>
              <w:jc w:val="both"/>
              <w:rPr>
                <w:rFonts w:ascii="Times New Roman" w:hAnsi="Times New Roman" w:cs="Times New Roman"/>
                <w:color w:val="000000" w:themeColor="text1"/>
                <w:sz w:val="28"/>
                <w:szCs w:val="28"/>
              </w:rPr>
            </w:pPr>
            <w:r w:rsidRPr="00652AFA">
              <w:rPr>
                <w:rFonts w:ascii="Times New Roman" w:hAnsi="Times New Roman" w:cs="Times New Roman"/>
                <w:color w:val="000000" w:themeColor="text1"/>
                <w:sz w:val="28"/>
                <w:szCs w:val="28"/>
              </w:rPr>
              <w:t>Công dân kiểm tra, cập nhật thông tin bảo đảm thông tin đầy đủ, chính xác, hợp pháp</w:t>
            </w:r>
          </w:p>
          <w:p w14:paraId="2039B468" w14:textId="1052ED17" w:rsidR="00223187" w:rsidRPr="00516846" w:rsidRDefault="00223187" w:rsidP="00223187">
            <w:pPr>
              <w:spacing w:after="0" w:line="240" w:lineRule="auto"/>
              <w:jc w:val="both"/>
              <w:rPr>
                <w:rFonts w:ascii="Times New Roman" w:eastAsia="Times New Roman" w:hAnsi="Times New Roman" w:cs="Times New Roman"/>
                <w:b/>
                <w:bCs/>
                <w:color w:val="000000"/>
                <w:sz w:val="28"/>
                <w:szCs w:val="28"/>
              </w:rPr>
            </w:pPr>
            <w:r w:rsidRPr="00516846">
              <w:rPr>
                <w:rFonts w:ascii="Times New Roman" w:eastAsia="Times New Roman" w:hAnsi="Times New Roman" w:cs="Times New Roman"/>
                <w:b/>
                <w:bCs/>
                <w:color w:val="000000"/>
                <w:sz w:val="28"/>
                <w:szCs w:val="28"/>
              </w:rPr>
              <w:t xml:space="preserve">Thành phần hồ sơ chi tiết tại Phụ lục </w:t>
            </w:r>
            <w:r w:rsidR="00B25134">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 xml:space="preserve">2 </w:t>
            </w:r>
            <w:r w:rsidRPr="00516846">
              <w:rPr>
                <w:rFonts w:ascii="Times New Roman" w:eastAsia="Times New Roman" w:hAnsi="Times New Roman" w:cs="Times New Roman"/>
                <w:b/>
                <w:bCs/>
                <w:color w:val="000000"/>
                <w:sz w:val="28"/>
                <w:szCs w:val="28"/>
              </w:rPr>
              <w:t>kèm</w:t>
            </w:r>
            <w:r>
              <w:rPr>
                <w:rFonts w:ascii="Times New Roman" w:eastAsia="Times New Roman" w:hAnsi="Times New Roman" w:cs="Times New Roman"/>
                <w:b/>
                <w:bCs/>
                <w:color w:val="000000"/>
                <w:sz w:val="28"/>
                <w:szCs w:val="28"/>
              </w:rPr>
              <w:t xml:space="preserve"> theo</w:t>
            </w:r>
          </w:p>
        </w:tc>
        <w:tc>
          <w:tcPr>
            <w:tcW w:w="979" w:type="dxa"/>
            <w:vMerge w:val="restart"/>
          </w:tcPr>
          <w:p w14:paraId="60CAC7A1" w14:textId="77777777" w:rsidR="00223187" w:rsidRPr="002F64BD" w:rsidRDefault="00223187"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tc>
        <w:tc>
          <w:tcPr>
            <w:tcW w:w="2358" w:type="dxa"/>
          </w:tcPr>
          <w:p w14:paraId="5180E129" w14:textId="77777777" w:rsidR="00493FAE" w:rsidRDefault="00493FAE" w:rsidP="00223187">
            <w:pPr>
              <w:spacing w:after="0" w:line="240" w:lineRule="auto"/>
              <w:jc w:val="center"/>
              <w:rPr>
                <w:rFonts w:ascii="Times New Roman" w:hAnsi="Times New Roman" w:cs="Times New Roman"/>
                <w:color w:val="000000" w:themeColor="text1"/>
                <w:sz w:val="28"/>
                <w:szCs w:val="28"/>
              </w:rPr>
            </w:pPr>
          </w:p>
          <w:p w14:paraId="6371A507" w14:textId="77777777" w:rsidR="00B15FD3" w:rsidRDefault="00B15FD3" w:rsidP="00223187">
            <w:pPr>
              <w:spacing w:after="0" w:line="240" w:lineRule="auto"/>
              <w:jc w:val="center"/>
              <w:rPr>
                <w:rFonts w:ascii="Times New Roman" w:hAnsi="Times New Roman" w:cs="Times New Roman"/>
                <w:color w:val="000000" w:themeColor="text1"/>
                <w:sz w:val="28"/>
                <w:szCs w:val="28"/>
              </w:rPr>
            </w:pPr>
          </w:p>
          <w:p w14:paraId="16DE8AB0" w14:textId="77777777" w:rsidR="00B15FD3" w:rsidRDefault="00B15FD3" w:rsidP="00223187">
            <w:pPr>
              <w:spacing w:after="0" w:line="240" w:lineRule="auto"/>
              <w:jc w:val="center"/>
              <w:rPr>
                <w:rFonts w:ascii="Times New Roman" w:hAnsi="Times New Roman" w:cs="Times New Roman"/>
                <w:color w:val="000000" w:themeColor="text1"/>
                <w:sz w:val="28"/>
                <w:szCs w:val="28"/>
              </w:rPr>
            </w:pPr>
          </w:p>
          <w:p w14:paraId="0E1DC8A7" w14:textId="19D4E193" w:rsidR="00223187" w:rsidRPr="002F64BD" w:rsidRDefault="00223187" w:rsidP="00223187">
            <w:pPr>
              <w:spacing w:after="0" w:line="240" w:lineRule="auto"/>
              <w:jc w:val="center"/>
              <w:rPr>
                <w:rFonts w:ascii="Times New Roman" w:hAnsi="Times New Roman" w:cs="Times New Roman"/>
                <w:color w:val="000000" w:themeColor="text1"/>
                <w:sz w:val="28"/>
                <w:szCs w:val="28"/>
              </w:rPr>
            </w:pPr>
            <w:r w:rsidRPr="002F64BD">
              <w:rPr>
                <w:rFonts w:ascii="Times New Roman" w:hAnsi="Times New Roman" w:cs="Times New Roman"/>
                <w:color w:val="000000" w:themeColor="text1"/>
                <w:sz w:val="28"/>
                <w:szCs w:val="28"/>
              </w:rPr>
              <w:t>Biểu mẫu điện tử tương tác đăng ký khai sinh</w:t>
            </w:r>
          </w:p>
          <w:p w14:paraId="5E596120" w14:textId="32728000" w:rsidR="00223187" w:rsidRDefault="00223187" w:rsidP="00223187">
            <w:pPr>
              <w:pStyle w:val="oancuaDanhsach"/>
              <w:spacing w:after="0" w:line="240" w:lineRule="auto"/>
              <w:ind w:left="0"/>
              <w:jc w:val="center"/>
              <w:rPr>
                <w:rFonts w:ascii="Times New Roman" w:hAnsi="Times New Roman" w:cs="Times New Roman"/>
                <w:b/>
                <w:color w:val="000000" w:themeColor="text1"/>
                <w:sz w:val="28"/>
                <w:szCs w:val="28"/>
              </w:rPr>
            </w:pPr>
          </w:p>
        </w:tc>
        <w:tc>
          <w:tcPr>
            <w:tcW w:w="1850" w:type="dxa"/>
            <w:vMerge/>
          </w:tcPr>
          <w:p w14:paraId="25EFE936" w14:textId="5DE44C9B" w:rsidR="00223187" w:rsidRPr="00B1229F" w:rsidRDefault="00223187" w:rsidP="00223187">
            <w:pPr>
              <w:spacing w:after="0" w:line="240" w:lineRule="auto"/>
              <w:jc w:val="both"/>
              <w:rPr>
                <w:rFonts w:ascii="Times New Roman" w:hAnsi="Times New Roman" w:cs="Times New Roman"/>
                <w:color w:val="000000" w:themeColor="text1"/>
                <w:sz w:val="28"/>
                <w:szCs w:val="28"/>
              </w:rPr>
            </w:pPr>
          </w:p>
        </w:tc>
        <w:tc>
          <w:tcPr>
            <w:tcW w:w="1704" w:type="dxa"/>
          </w:tcPr>
          <w:p w14:paraId="728AF6A4" w14:textId="77777777" w:rsidR="00223187" w:rsidRPr="00B1229F" w:rsidRDefault="00223187" w:rsidP="00223187">
            <w:pPr>
              <w:spacing w:after="0" w:line="240" w:lineRule="auto"/>
              <w:jc w:val="both"/>
              <w:rPr>
                <w:rFonts w:ascii="Times New Roman" w:hAnsi="Times New Roman" w:cs="Times New Roman"/>
                <w:color w:val="000000" w:themeColor="text1"/>
                <w:sz w:val="28"/>
                <w:szCs w:val="28"/>
              </w:rPr>
            </w:pPr>
          </w:p>
        </w:tc>
      </w:tr>
      <w:tr w:rsidR="00223187" w:rsidRPr="002F64BD" w14:paraId="28EA501E" w14:textId="5824DCE0" w:rsidTr="00C441EE">
        <w:trPr>
          <w:trHeight w:val="3602"/>
          <w:jc w:val="center"/>
        </w:trPr>
        <w:tc>
          <w:tcPr>
            <w:tcW w:w="885" w:type="dxa"/>
            <w:vMerge/>
            <w:vAlign w:val="center"/>
          </w:tcPr>
          <w:p w14:paraId="763AF48B" w14:textId="4010678A" w:rsidR="00223187" w:rsidRDefault="00223187"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tc>
        <w:tc>
          <w:tcPr>
            <w:tcW w:w="1010" w:type="dxa"/>
            <w:vMerge/>
          </w:tcPr>
          <w:p w14:paraId="4EC45F39" w14:textId="77777777" w:rsidR="00223187" w:rsidRPr="002F64BD" w:rsidRDefault="00223187" w:rsidP="00223187">
            <w:pPr>
              <w:pStyle w:val="oancuaDanhsach"/>
              <w:spacing w:after="0" w:line="240" w:lineRule="auto"/>
              <w:ind w:left="0"/>
              <w:jc w:val="center"/>
              <w:rPr>
                <w:rFonts w:ascii="Times New Roman" w:hAnsi="Times New Roman" w:cs="Times New Roman"/>
                <w:b/>
                <w:color w:val="000000" w:themeColor="text1"/>
                <w:sz w:val="28"/>
                <w:szCs w:val="28"/>
              </w:rPr>
            </w:pPr>
          </w:p>
        </w:tc>
        <w:tc>
          <w:tcPr>
            <w:tcW w:w="6569" w:type="dxa"/>
          </w:tcPr>
          <w:p w14:paraId="22417C2D" w14:textId="79D58183" w:rsidR="00223187" w:rsidRDefault="00223187" w:rsidP="00223187">
            <w:pPr>
              <w:spacing w:after="0" w:line="240" w:lineRule="auto"/>
              <w:jc w:val="both"/>
              <w:rPr>
                <w:rFonts w:ascii="Times New Roman" w:hAnsi="Times New Roman" w:cs="Times New Roman"/>
                <w:color w:val="000000" w:themeColor="text1"/>
                <w:sz w:val="28"/>
                <w:szCs w:val="28"/>
              </w:rPr>
            </w:pPr>
            <w:r w:rsidRPr="002F64BD">
              <w:rPr>
                <w:rFonts w:ascii="Times New Roman" w:hAnsi="Times New Roman" w:cs="Times New Roman"/>
                <w:color w:val="000000" w:themeColor="text1"/>
                <w:sz w:val="28"/>
                <w:szCs w:val="28"/>
                <w:lang w:val="vi-VN"/>
              </w:rPr>
              <w:t>C</w:t>
            </w:r>
            <w:r>
              <w:rPr>
                <w:rFonts w:ascii="Times New Roman" w:hAnsi="Times New Roman" w:cs="Times New Roman"/>
                <w:color w:val="000000" w:themeColor="text1"/>
                <w:sz w:val="28"/>
                <w:szCs w:val="28"/>
              </w:rPr>
              <w:t>ông dân c</w:t>
            </w:r>
            <w:r w:rsidRPr="002F64BD">
              <w:rPr>
                <w:rFonts w:ascii="Times New Roman" w:hAnsi="Times New Roman" w:cs="Times New Roman"/>
                <w:color w:val="000000" w:themeColor="text1"/>
                <w:sz w:val="28"/>
                <w:szCs w:val="28"/>
                <w:lang w:val="vi-VN"/>
              </w:rPr>
              <w:t xml:space="preserve">họn mục đăng ký số lượng </w:t>
            </w:r>
            <w:r>
              <w:rPr>
                <w:rFonts w:ascii="Times New Roman" w:hAnsi="Times New Roman" w:cs="Times New Roman"/>
                <w:color w:val="000000" w:themeColor="text1"/>
                <w:sz w:val="28"/>
                <w:szCs w:val="28"/>
              </w:rPr>
              <w:t>B</w:t>
            </w:r>
            <w:r w:rsidRPr="002F64BD">
              <w:rPr>
                <w:rFonts w:ascii="Times New Roman" w:hAnsi="Times New Roman" w:cs="Times New Roman"/>
                <w:color w:val="000000" w:themeColor="text1"/>
                <w:sz w:val="28"/>
                <w:szCs w:val="28"/>
                <w:lang w:val="vi-VN"/>
              </w:rPr>
              <w:t xml:space="preserve">ản </w:t>
            </w:r>
            <w:r w:rsidRPr="002F64BD">
              <w:rPr>
                <w:rFonts w:ascii="Times New Roman" w:hAnsi="Times New Roman" w:cs="Times New Roman"/>
                <w:color w:val="000000" w:themeColor="text1"/>
                <w:sz w:val="28"/>
                <w:szCs w:val="28"/>
              </w:rPr>
              <w:t xml:space="preserve">sao </w:t>
            </w:r>
            <w:r w:rsidRPr="002F64BD">
              <w:rPr>
                <w:rFonts w:ascii="Times New Roman" w:hAnsi="Times New Roman" w:cs="Times New Roman"/>
                <w:color w:val="000000" w:themeColor="text1"/>
                <w:sz w:val="28"/>
                <w:szCs w:val="28"/>
                <w:lang w:val="vi-VN"/>
              </w:rPr>
              <w:t>trích lục khai sinh</w:t>
            </w:r>
            <w:r>
              <w:rPr>
                <w:rFonts w:ascii="Times New Roman" w:hAnsi="Times New Roman" w:cs="Times New Roman"/>
                <w:color w:val="000000" w:themeColor="text1"/>
                <w:sz w:val="28"/>
                <w:szCs w:val="28"/>
              </w:rPr>
              <w:t>, nếu có nhu cầu.</w:t>
            </w:r>
          </w:p>
          <w:p w14:paraId="4DDA856B" w14:textId="11D1EA90" w:rsidR="00223187" w:rsidRDefault="00223187" w:rsidP="0022318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Hệ thống tự động thông báo số tiền.</w:t>
            </w:r>
          </w:p>
          <w:p w14:paraId="3D205B66" w14:textId="68F1D1EF" w:rsidR="00223187" w:rsidRDefault="00223187" w:rsidP="0022318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w:t>
            </w:r>
            <w:r w:rsidRPr="002F64BD">
              <w:rPr>
                <w:rFonts w:ascii="Times New Roman" w:hAnsi="Times New Roman" w:cs="Times New Roman"/>
                <w:color w:val="000000" w:themeColor="text1"/>
                <w:sz w:val="28"/>
                <w:szCs w:val="28"/>
              </w:rPr>
              <w:t>hí 8.000đ/bản trích lục</w:t>
            </w:r>
          </w:p>
          <w:p w14:paraId="76453E9A" w14:textId="18E9AC93" w:rsidR="00223187" w:rsidRDefault="00223187" w:rsidP="0022318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Lệ phí đăng ký không đúng hạn 5.000đ</w:t>
            </w:r>
          </w:p>
          <w:p w14:paraId="0D24A77D" w14:textId="77777777" w:rsidR="00223187" w:rsidRDefault="00223187" w:rsidP="00223187">
            <w:pPr>
              <w:spacing w:after="0" w:line="240" w:lineRule="auto"/>
              <w:jc w:val="both"/>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Công dân có thể nộp phí, lệ phí</w:t>
            </w:r>
            <w:r w:rsidRPr="004A264F">
              <w:rPr>
                <w:rFonts w:ascii="Times New Roman" w:eastAsia="Times New Roman" w:hAnsi="Times New Roman" w:cs="Times New Roman"/>
                <w:bCs/>
                <w:spacing w:val="-2"/>
                <w:sz w:val="28"/>
                <w:szCs w:val="28"/>
              </w:rPr>
              <w:t xml:space="preserve"> trực tuyến trên hệ thống thanh toán trực tuyến của Cổng Dịch vụ công quốc gia</w:t>
            </w:r>
            <w:r>
              <w:rPr>
                <w:rFonts w:ascii="Times New Roman" w:eastAsia="Times New Roman" w:hAnsi="Times New Roman" w:cs="Times New Roman"/>
                <w:bCs/>
                <w:spacing w:val="-2"/>
                <w:sz w:val="28"/>
                <w:szCs w:val="28"/>
              </w:rPr>
              <w:t>, Cổng Dịch vụ công thành phố</w:t>
            </w:r>
            <w:r w:rsidRPr="004A264F">
              <w:rPr>
                <w:rFonts w:ascii="Times New Roman" w:eastAsia="Times New Roman" w:hAnsi="Times New Roman" w:cs="Times New Roman"/>
                <w:bCs/>
                <w:spacing w:val="-2"/>
                <w:sz w:val="28"/>
                <w:szCs w:val="28"/>
              </w:rPr>
              <w:t xml:space="preserve"> (nếu có)</w:t>
            </w:r>
            <w:r>
              <w:rPr>
                <w:rFonts w:ascii="Times New Roman" w:eastAsia="Times New Roman" w:hAnsi="Times New Roman" w:cs="Times New Roman"/>
                <w:bCs/>
                <w:spacing w:val="-2"/>
                <w:sz w:val="28"/>
                <w:szCs w:val="28"/>
              </w:rPr>
              <w:t xml:space="preserve"> hoặc nộp trực tiếp tại trụ sở UBND cấp xã khi nhận kết quả</w:t>
            </w:r>
            <w:r w:rsidRPr="004A264F">
              <w:rPr>
                <w:rFonts w:ascii="Times New Roman" w:eastAsia="Times New Roman" w:hAnsi="Times New Roman" w:cs="Times New Roman"/>
                <w:bCs/>
                <w:spacing w:val="-2"/>
                <w:sz w:val="28"/>
                <w:szCs w:val="28"/>
              </w:rPr>
              <w:t>.</w:t>
            </w:r>
          </w:p>
          <w:p w14:paraId="5B746D02" w14:textId="7D7D5C83" w:rsidR="00223187" w:rsidRDefault="00223187" w:rsidP="0022318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Giấy khai sinh bản chính (Miễn lệ phí đối với trường hợp đăng ký đúng hạn 60 ngày kể từ ngày trẻ em được sinh ra), người thuộc gia đình có công với cách mạng; người thuộc hộ nghèo; người khuyết tật) </w:t>
            </w:r>
          </w:p>
          <w:p w14:paraId="523EB576" w14:textId="1FD22223" w:rsidR="00223187" w:rsidRPr="00532DF3" w:rsidRDefault="00223187" w:rsidP="00223187">
            <w:pPr>
              <w:spacing w:after="0" w:line="240" w:lineRule="auto"/>
              <w:jc w:val="both"/>
              <w:rPr>
                <w:rFonts w:ascii="Times New Roman" w:eastAsia="Times New Roman" w:hAnsi="Times New Roman" w:cs="Times New Roman"/>
                <w:bCs/>
                <w:spacing w:val="-2"/>
                <w:sz w:val="28"/>
                <w:szCs w:val="28"/>
              </w:rPr>
            </w:pPr>
            <w:r w:rsidRPr="002F64BD">
              <w:rPr>
                <w:rFonts w:ascii="Times New Roman" w:hAnsi="Times New Roman" w:cs="Times New Roman"/>
                <w:color w:val="000000" w:themeColor="text1"/>
                <w:sz w:val="28"/>
                <w:szCs w:val="28"/>
              </w:rPr>
              <w:t xml:space="preserve">Giấy khai sinh bản điện tử </w:t>
            </w:r>
            <w:r>
              <w:rPr>
                <w:rFonts w:ascii="Times New Roman" w:hAnsi="Times New Roman" w:cs="Times New Roman"/>
                <w:color w:val="000000" w:themeColor="text1"/>
                <w:sz w:val="28"/>
                <w:szCs w:val="28"/>
              </w:rPr>
              <w:t>(</w:t>
            </w:r>
            <w:r w:rsidRPr="002F64BD">
              <w:rPr>
                <w:rFonts w:ascii="Times New Roman" w:hAnsi="Times New Roman" w:cs="Times New Roman"/>
                <w:color w:val="000000" w:themeColor="text1"/>
                <w:sz w:val="28"/>
                <w:szCs w:val="28"/>
              </w:rPr>
              <w:t>Miễn phí</w:t>
            </w:r>
            <w:r>
              <w:rPr>
                <w:rFonts w:ascii="Times New Roman" w:hAnsi="Times New Roman" w:cs="Times New Roman"/>
                <w:color w:val="000000" w:themeColor="text1"/>
                <w:sz w:val="28"/>
                <w:szCs w:val="28"/>
              </w:rPr>
              <w:t>)</w:t>
            </w:r>
          </w:p>
        </w:tc>
        <w:tc>
          <w:tcPr>
            <w:tcW w:w="979" w:type="dxa"/>
            <w:vMerge/>
          </w:tcPr>
          <w:p w14:paraId="4AC4540C" w14:textId="77777777" w:rsidR="00223187" w:rsidRPr="002F64BD" w:rsidRDefault="00223187" w:rsidP="00223187">
            <w:pPr>
              <w:pStyle w:val="oancuaDanhsach"/>
              <w:spacing w:after="0" w:line="240" w:lineRule="auto"/>
              <w:ind w:left="0"/>
              <w:jc w:val="center"/>
              <w:rPr>
                <w:rFonts w:ascii="Times New Roman" w:hAnsi="Times New Roman" w:cs="Times New Roman"/>
                <w:b/>
                <w:color w:val="000000" w:themeColor="text1"/>
                <w:sz w:val="28"/>
                <w:szCs w:val="28"/>
                <w:lang w:val="vi-VN"/>
              </w:rPr>
            </w:pPr>
          </w:p>
        </w:tc>
        <w:tc>
          <w:tcPr>
            <w:tcW w:w="2358" w:type="dxa"/>
          </w:tcPr>
          <w:p w14:paraId="1FD056C1" w14:textId="77777777" w:rsidR="00B15FD3" w:rsidRDefault="00B15FD3" w:rsidP="00223187">
            <w:pPr>
              <w:pStyle w:val="oancuaDanhsach"/>
              <w:spacing w:after="0" w:line="240" w:lineRule="auto"/>
              <w:ind w:left="0"/>
              <w:jc w:val="center"/>
              <w:rPr>
                <w:rFonts w:ascii="Times New Roman" w:hAnsi="Times New Roman" w:cs="Times New Roman"/>
                <w:color w:val="000000" w:themeColor="text1"/>
                <w:sz w:val="28"/>
                <w:szCs w:val="28"/>
              </w:rPr>
            </w:pPr>
          </w:p>
          <w:p w14:paraId="1D15A2B3" w14:textId="77777777" w:rsidR="00B15FD3" w:rsidRDefault="00B15FD3" w:rsidP="00223187">
            <w:pPr>
              <w:pStyle w:val="oancuaDanhsach"/>
              <w:spacing w:after="0" w:line="240" w:lineRule="auto"/>
              <w:ind w:left="0"/>
              <w:jc w:val="center"/>
              <w:rPr>
                <w:rFonts w:ascii="Times New Roman" w:hAnsi="Times New Roman" w:cs="Times New Roman"/>
                <w:color w:val="000000" w:themeColor="text1"/>
                <w:sz w:val="28"/>
                <w:szCs w:val="28"/>
              </w:rPr>
            </w:pPr>
          </w:p>
          <w:p w14:paraId="050CAE7C" w14:textId="77777777" w:rsidR="00B15FD3" w:rsidRDefault="00B15FD3" w:rsidP="00223187">
            <w:pPr>
              <w:pStyle w:val="oancuaDanhsach"/>
              <w:spacing w:after="0" w:line="240" w:lineRule="auto"/>
              <w:ind w:left="0"/>
              <w:jc w:val="center"/>
              <w:rPr>
                <w:rFonts w:ascii="Times New Roman" w:hAnsi="Times New Roman" w:cs="Times New Roman"/>
                <w:color w:val="000000" w:themeColor="text1"/>
                <w:sz w:val="28"/>
                <w:szCs w:val="28"/>
              </w:rPr>
            </w:pPr>
          </w:p>
          <w:p w14:paraId="3FA42BD6" w14:textId="77777777" w:rsidR="00B15FD3" w:rsidRDefault="00B15FD3" w:rsidP="00223187">
            <w:pPr>
              <w:pStyle w:val="oancuaDanhsach"/>
              <w:spacing w:after="0" w:line="240" w:lineRule="auto"/>
              <w:ind w:left="0"/>
              <w:jc w:val="center"/>
              <w:rPr>
                <w:rFonts w:ascii="Times New Roman" w:hAnsi="Times New Roman" w:cs="Times New Roman"/>
                <w:color w:val="000000" w:themeColor="text1"/>
                <w:sz w:val="28"/>
                <w:szCs w:val="28"/>
              </w:rPr>
            </w:pPr>
          </w:p>
          <w:p w14:paraId="68D92494" w14:textId="528E7ED2" w:rsidR="00223187" w:rsidRPr="008237EC" w:rsidRDefault="00223187" w:rsidP="00223187">
            <w:pPr>
              <w:pStyle w:val="oancuaDanhsach"/>
              <w:spacing w:after="0" w:line="240" w:lineRule="auto"/>
              <w:ind w:left="0"/>
              <w:jc w:val="center"/>
              <w:rPr>
                <w:rFonts w:ascii="Times New Roman" w:hAnsi="Times New Roman" w:cs="Times New Roman"/>
                <w:b/>
                <w:color w:val="000000" w:themeColor="text1"/>
                <w:sz w:val="28"/>
                <w:szCs w:val="28"/>
              </w:rPr>
            </w:pPr>
            <w:r w:rsidRPr="002F64BD">
              <w:rPr>
                <w:rFonts w:ascii="Times New Roman" w:hAnsi="Times New Roman" w:cs="Times New Roman"/>
                <w:color w:val="000000" w:themeColor="text1"/>
                <w:sz w:val="28"/>
                <w:szCs w:val="28"/>
              </w:rPr>
              <w:t>Thông</w:t>
            </w:r>
            <w:r w:rsidRPr="002F64BD">
              <w:rPr>
                <w:rFonts w:ascii="Times New Roman" w:hAnsi="Times New Roman" w:cs="Times New Roman"/>
                <w:color w:val="000000" w:themeColor="text1"/>
                <w:sz w:val="28"/>
                <w:szCs w:val="28"/>
                <w:lang w:val="vi-VN"/>
              </w:rPr>
              <w:t xml:space="preserve"> báo về việ</w:t>
            </w:r>
            <w:r>
              <w:rPr>
                <w:rFonts w:ascii="Times New Roman" w:hAnsi="Times New Roman" w:cs="Times New Roman"/>
                <w:color w:val="000000" w:themeColor="text1"/>
                <w:sz w:val="28"/>
                <w:szCs w:val="28"/>
                <w:lang w:val="vi-VN"/>
              </w:rPr>
              <w:t>c đã gửi hồ sơ thành công</w:t>
            </w:r>
            <w:r>
              <w:rPr>
                <w:rFonts w:ascii="Times New Roman" w:hAnsi="Times New Roman" w:cs="Times New Roman"/>
                <w:color w:val="000000" w:themeColor="text1"/>
                <w:sz w:val="28"/>
                <w:szCs w:val="28"/>
              </w:rPr>
              <w:t>, chờ kiểm tra, tiếp nhận, phản hồi</w:t>
            </w:r>
          </w:p>
        </w:tc>
        <w:tc>
          <w:tcPr>
            <w:tcW w:w="1850" w:type="dxa"/>
          </w:tcPr>
          <w:p w14:paraId="72C1B508" w14:textId="7D232FE9" w:rsidR="00802BCA" w:rsidRPr="00DC60A9" w:rsidRDefault="00223187" w:rsidP="00DD27D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C60A9">
              <w:rPr>
                <w:rFonts w:ascii="Times New Roman" w:hAnsi="Times New Roman" w:cs="Times New Roman"/>
                <w:color w:val="000000" w:themeColor="text1"/>
                <w:sz w:val="28"/>
                <w:szCs w:val="28"/>
              </w:rPr>
              <w:t xml:space="preserve">Thông tư số 281/2016/TT-BTC </w:t>
            </w:r>
            <w:r w:rsidR="0085296D">
              <w:rPr>
                <w:rFonts w:ascii="Times New Roman" w:hAnsi="Times New Roman" w:cs="Times New Roman"/>
                <w:color w:val="000000" w:themeColor="text1"/>
                <w:sz w:val="28"/>
                <w:szCs w:val="28"/>
              </w:rPr>
              <w:t>và</w:t>
            </w:r>
            <w:r w:rsidR="00802BCA">
              <w:rPr>
                <w:rFonts w:ascii="Times New Roman" w:hAnsi="Times New Roman" w:cs="Times New Roman"/>
                <w:color w:val="000000" w:themeColor="text1"/>
                <w:sz w:val="28"/>
                <w:szCs w:val="28"/>
              </w:rPr>
              <w:t xml:space="preserve"> Thông tư số 85/2019/TT-BTC của Bộ Tài chính</w:t>
            </w:r>
          </w:p>
          <w:p w14:paraId="6D5D21E5" w14:textId="5105AE57" w:rsidR="00223187" w:rsidRPr="00DC60A9" w:rsidRDefault="00223187" w:rsidP="00DD27D3">
            <w:pPr>
              <w:jc w:val="center"/>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Pr="00DC60A9">
              <w:rPr>
                <w:rFonts w:ascii="Times New Roman" w:hAnsi="Times New Roman" w:cs="Times New Roman"/>
                <w:bCs/>
                <w:color w:val="000000"/>
                <w:sz w:val="28"/>
                <w:szCs w:val="28"/>
              </w:rPr>
              <w:t>Nghị quyết s</w:t>
            </w:r>
            <w:r w:rsidRPr="00DC60A9">
              <w:rPr>
                <w:rFonts w:ascii="Times New Roman" w:hAnsi="Times New Roman" w:cs="Times New Roman"/>
                <w:color w:val="000000"/>
                <w:sz w:val="28"/>
                <w:szCs w:val="28"/>
                <w:lang w:val="vi-VN"/>
              </w:rPr>
              <w:t>ố</w:t>
            </w:r>
            <w:r w:rsidRPr="00DC60A9">
              <w:rPr>
                <w:rFonts w:ascii="Times New Roman" w:hAnsi="Times New Roman" w:cs="Times New Roman"/>
                <w:color w:val="000000"/>
                <w:sz w:val="28"/>
                <w:szCs w:val="28"/>
              </w:rPr>
              <w:t xml:space="preserve"> </w:t>
            </w:r>
            <w:r w:rsidRPr="00DC60A9">
              <w:rPr>
                <w:rFonts w:ascii="Times New Roman" w:hAnsi="Times New Roman" w:cs="Times New Roman"/>
                <w:color w:val="000000"/>
                <w:sz w:val="28"/>
                <w:szCs w:val="28"/>
                <w:lang w:val="vi-VN"/>
              </w:rPr>
              <w:t>06/2020/NQ-HĐND</w:t>
            </w:r>
            <w:r w:rsidRPr="00DC60A9">
              <w:rPr>
                <w:rFonts w:ascii="Times New Roman" w:hAnsi="Times New Roman" w:cs="Times New Roman"/>
                <w:color w:val="000000"/>
                <w:sz w:val="28"/>
                <w:szCs w:val="28"/>
              </w:rPr>
              <w:t xml:space="preserve"> </w:t>
            </w:r>
            <w:r w:rsidRPr="00DC60A9">
              <w:rPr>
                <w:rFonts w:ascii="Times New Roman" w:hAnsi="Times New Roman" w:cs="Times New Roman"/>
                <w:iCs/>
                <w:color w:val="000000"/>
                <w:sz w:val="28"/>
                <w:szCs w:val="28"/>
              </w:rPr>
              <w:t xml:space="preserve">của </w:t>
            </w:r>
            <w:r>
              <w:rPr>
                <w:rFonts w:ascii="Times New Roman" w:hAnsi="Times New Roman" w:cs="Times New Roman"/>
                <w:iCs/>
                <w:color w:val="000000"/>
                <w:sz w:val="28"/>
                <w:szCs w:val="28"/>
              </w:rPr>
              <w:t>HĐND</w:t>
            </w:r>
            <w:r w:rsidRPr="00DC60A9">
              <w:rPr>
                <w:rFonts w:ascii="Times New Roman" w:hAnsi="Times New Roman" w:cs="Times New Roman"/>
                <w:iCs/>
                <w:color w:val="000000"/>
                <w:sz w:val="28"/>
                <w:szCs w:val="28"/>
              </w:rPr>
              <w:t xml:space="preserve"> thành phố Hà Nội</w:t>
            </w:r>
          </w:p>
        </w:tc>
        <w:tc>
          <w:tcPr>
            <w:tcW w:w="1704" w:type="dxa"/>
          </w:tcPr>
          <w:p w14:paraId="193A5B6A" w14:textId="578E11A9" w:rsidR="00223187" w:rsidRDefault="00223187" w:rsidP="00223187">
            <w:pPr>
              <w:spacing w:after="0" w:line="240" w:lineRule="auto"/>
              <w:rPr>
                <w:rFonts w:ascii="Times New Roman" w:hAnsi="Times New Roman" w:cs="Times New Roman"/>
                <w:color w:val="000000" w:themeColor="text1"/>
                <w:sz w:val="28"/>
                <w:szCs w:val="28"/>
              </w:rPr>
            </w:pPr>
          </w:p>
        </w:tc>
      </w:tr>
      <w:tr w:rsidR="00AC1A6C" w:rsidRPr="002F64BD" w14:paraId="74D2FEA3" w14:textId="177A731B" w:rsidTr="00C441EE">
        <w:trPr>
          <w:trHeight w:val="341"/>
          <w:jc w:val="center"/>
        </w:trPr>
        <w:tc>
          <w:tcPr>
            <w:tcW w:w="885" w:type="dxa"/>
            <w:vMerge w:val="restart"/>
            <w:vAlign w:val="center"/>
          </w:tcPr>
          <w:p w14:paraId="6E50609C" w14:textId="77777777" w:rsidR="00AC1A6C" w:rsidRPr="00041DF8"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lang w:val="vi-VN"/>
              </w:rPr>
            </w:pPr>
            <w:r w:rsidRPr="00041DF8">
              <w:rPr>
                <w:rFonts w:ascii="Times New Roman" w:hAnsi="Times New Roman" w:cs="Times New Roman"/>
                <w:b/>
                <w:bCs/>
                <w:color w:val="000000" w:themeColor="text1"/>
                <w:sz w:val="28"/>
                <w:szCs w:val="28"/>
                <w:lang w:val="vi-VN"/>
              </w:rPr>
              <w:t xml:space="preserve">2. </w:t>
            </w:r>
          </w:p>
          <w:p w14:paraId="7252DB1A" w14:textId="77777777" w:rsidR="00AC1A6C" w:rsidRPr="00041DF8"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r w:rsidRPr="00041DF8">
              <w:rPr>
                <w:rFonts w:ascii="Times New Roman" w:hAnsi="Times New Roman" w:cs="Times New Roman"/>
                <w:b/>
                <w:bCs/>
                <w:color w:val="000000" w:themeColor="text1"/>
                <w:sz w:val="28"/>
                <w:szCs w:val="28"/>
              </w:rPr>
              <w:t xml:space="preserve">Tiếp nhận và </w:t>
            </w:r>
          </w:p>
          <w:p w14:paraId="43325670" w14:textId="77777777" w:rsidR="00AC1A6C" w:rsidRPr="00041DF8"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lang w:val="vi-VN"/>
              </w:rPr>
            </w:pPr>
            <w:r w:rsidRPr="00041DF8">
              <w:rPr>
                <w:rFonts w:ascii="Times New Roman" w:hAnsi="Times New Roman" w:cs="Times New Roman"/>
                <w:b/>
                <w:bCs/>
                <w:color w:val="000000" w:themeColor="text1"/>
                <w:sz w:val="28"/>
                <w:szCs w:val="28"/>
              </w:rPr>
              <w:t>giải quyết</w:t>
            </w:r>
            <w:r w:rsidRPr="00041DF8">
              <w:rPr>
                <w:rFonts w:ascii="Times New Roman" w:hAnsi="Times New Roman" w:cs="Times New Roman"/>
                <w:b/>
                <w:bCs/>
                <w:color w:val="000000" w:themeColor="text1"/>
                <w:sz w:val="28"/>
                <w:szCs w:val="28"/>
                <w:lang w:val="vi-VN"/>
              </w:rPr>
              <w:t xml:space="preserve"> hồ </w:t>
            </w:r>
          </w:p>
          <w:p w14:paraId="650464B2" w14:textId="6FAC61D7" w:rsidR="00AC1A6C" w:rsidRPr="00041DF8"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lang w:val="vi-VN"/>
              </w:rPr>
            </w:pPr>
            <w:r w:rsidRPr="00041DF8">
              <w:rPr>
                <w:rFonts w:ascii="Times New Roman" w:hAnsi="Times New Roman" w:cs="Times New Roman"/>
                <w:b/>
                <w:bCs/>
                <w:color w:val="000000" w:themeColor="text1"/>
                <w:sz w:val="28"/>
                <w:szCs w:val="28"/>
                <w:lang w:val="vi-VN"/>
              </w:rPr>
              <w:t>sơ</w:t>
            </w:r>
          </w:p>
        </w:tc>
        <w:tc>
          <w:tcPr>
            <w:tcW w:w="1010" w:type="dxa"/>
            <w:vMerge w:val="restart"/>
          </w:tcPr>
          <w:p w14:paraId="3EFBB682" w14:textId="77777777"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547D8F95" w14:textId="77777777"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6942C21A" w14:textId="77777777"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7627E8D3" w14:textId="77777777"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lang w:val="vi-VN"/>
              </w:rPr>
            </w:pPr>
            <w:r w:rsidRPr="00041DF8">
              <w:rPr>
                <w:rFonts w:ascii="Times New Roman" w:hAnsi="Times New Roman" w:cs="Times New Roman"/>
                <w:b/>
                <w:bCs/>
                <w:color w:val="000000" w:themeColor="text1"/>
                <w:sz w:val="28"/>
                <w:szCs w:val="28"/>
              </w:rPr>
              <w:t xml:space="preserve">Công chức </w:t>
            </w:r>
            <w:r w:rsidRPr="00041DF8">
              <w:rPr>
                <w:rFonts w:ascii="Times New Roman" w:hAnsi="Times New Roman" w:cs="Times New Roman"/>
                <w:b/>
                <w:bCs/>
                <w:color w:val="000000" w:themeColor="text1"/>
                <w:sz w:val="28"/>
                <w:szCs w:val="28"/>
                <w:lang w:val="vi-VN"/>
              </w:rPr>
              <w:t xml:space="preserve">Bộ phận </w:t>
            </w:r>
            <w:r w:rsidRPr="00041DF8">
              <w:rPr>
                <w:rFonts w:ascii="Times New Roman" w:hAnsi="Times New Roman" w:cs="Times New Roman"/>
                <w:b/>
                <w:bCs/>
                <w:color w:val="000000" w:themeColor="text1"/>
                <w:sz w:val="28"/>
                <w:szCs w:val="28"/>
              </w:rPr>
              <w:t>Một</w:t>
            </w:r>
            <w:r w:rsidRPr="00041DF8">
              <w:rPr>
                <w:rFonts w:ascii="Times New Roman" w:hAnsi="Times New Roman" w:cs="Times New Roman"/>
                <w:b/>
                <w:bCs/>
                <w:color w:val="000000" w:themeColor="text1"/>
                <w:sz w:val="28"/>
                <w:szCs w:val="28"/>
                <w:lang w:val="vi-VN"/>
              </w:rPr>
              <w:t xml:space="preserve"> cửa</w:t>
            </w:r>
          </w:p>
          <w:p w14:paraId="64469666" w14:textId="77777777"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0C787699" w14:textId="77777777"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2476128D" w14:textId="77777777"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7497DA6D" w14:textId="70027F11" w:rsidR="00AC1A6C" w:rsidRPr="00041DF8" w:rsidRDefault="00AC1A6C" w:rsidP="00145465">
            <w:pPr>
              <w:pStyle w:val="oancuaDanhsach"/>
              <w:spacing w:after="0" w:line="240" w:lineRule="auto"/>
              <w:ind w:left="0"/>
              <w:rPr>
                <w:rFonts w:ascii="Times New Roman" w:hAnsi="Times New Roman" w:cs="Times New Roman"/>
                <w:b/>
                <w:bCs/>
                <w:color w:val="000000" w:themeColor="text1"/>
                <w:sz w:val="28"/>
                <w:szCs w:val="28"/>
                <w:lang w:val="vi-VN"/>
              </w:rPr>
            </w:pPr>
          </w:p>
        </w:tc>
        <w:tc>
          <w:tcPr>
            <w:tcW w:w="6569" w:type="dxa"/>
            <w:vMerge w:val="restart"/>
          </w:tcPr>
          <w:p w14:paraId="1D109159" w14:textId="77777777" w:rsidR="00AC1A6C" w:rsidRPr="002F64BD" w:rsidRDefault="00AC1A6C" w:rsidP="00AC1A6C">
            <w:pPr>
              <w:pStyle w:val="oancuaDanhsach"/>
              <w:spacing w:after="0" w:line="240" w:lineRule="auto"/>
              <w:ind w:left="0"/>
              <w:jc w:val="both"/>
              <w:rPr>
                <w:rFonts w:ascii="Times New Roman" w:hAnsi="Times New Roman" w:cs="Times New Roman"/>
                <w:color w:val="000000" w:themeColor="text1"/>
                <w:sz w:val="28"/>
                <w:szCs w:val="28"/>
                <w:lang w:val="vi-VN"/>
              </w:rPr>
            </w:pPr>
            <w:r w:rsidRPr="002F64BD">
              <w:rPr>
                <w:rFonts w:ascii="Times New Roman" w:hAnsi="Times New Roman" w:cs="Times New Roman"/>
                <w:color w:val="000000" w:themeColor="text1"/>
                <w:sz w:val="28"/>
                <w:szCs w:val="28"/>
                <w:lang w:val="vi-VN"/>
              </w:rPr>
              <w:lastRenderedPageBreak/>
              <w:t xml:space="preserve">1. </w:t>
            </w:r>
            <w:r>
              <w:rPr>
                <w:rFonts w:ascii="Times New Roman" w:hAnsi="Times New Roman" w:cs="Times New Roman"/>
                <w:color w:val="000000" w:themeColor="text1"/>
                <w:sz w:val="28"/>
                <w:szCs w:val="28"/>
              </w:rPr>
              <w:t>N</w:t>
            </w:r>
            <w:r w:rsidRPr="002F64BD">
              <w:rPr>
                <w:rFonts w:ascii="Times New Roman" w:hAnsi="Times New Roman" w:cs="Times New Roman"/>
                <w:color w:val="000000" w:themeColor="text1"/>
                <w:sz w:val="28"/>
                <w:szCs w:val="28"/>
                <w:lang w:val="vi-VN"/>
              </w:rPr>
              <w:t xml:space="preserve">hận </w:t>
            </w:r>
            <w:r w:rsidRPr="002F64BD">
              <w:rPr>
                <w:rFonts w:ascii="Times New Roman" w:hAnsi="Times New Roman" w:cs="Times New Roman"/>
                <w:color w:val="000000" w:themeColor="text1"/>
                <w:sz w:val="28"/>
                <w:szCs w:val="28"/>
              </w:rPr>
              <w:t>thông</w:t>
            </w:r>
            <w:r w:rsidRPr="002F64BD">
              <w:rPr>
                <w:rFonts w:ascii="Times New Roman" w:hAnsi="Times New Roman" w:cs="Times New Roman"/>
                <w:color w:val="000000" w:themeColor="text1"/>
                <w:sz w:val="28"/>
                <w:szCs w:val="28"/>
                <w:lang w:val="vi-VN"/>
              </w:rPr>
              <w:t xml:space="preserve"> báo có hồ sơ mới trên </w:t>
            </w:r>
            <w:r w:rsidRPr="002F64BD">
              <w:rPr>
                <w:rFonts w:ascii="Times New Roman" w:hAnsi="Times New Roman" w:cs="Times New Roman"/>
                <w:color w:val="000000" w:themeColor="text1"/>
                <w:sz w:val="28"/>
                <w:szCs w:val="28"/>
              </w:rPr>
              <w:t>H</w:t>
            </w:r>
            <w:r w:rsidRPr="002F64BD">
              <w:rPr>
                <w:rFonts w:ascii="Times New Roman" w:hAnsi="Times New Roman" w:cs="Times New Roman"/>
                <w:color w:val="000000" w:themeColor="text1"/>
                <w:sz w:val="28"/>
                <w:szCs w:val="28"/>
                <w:lang w:val="vi-VN"/>
              </w:rPr>
              <w:t>ệ thống</w:t>
            </w:r>
          </w:p>
          <w:p w14:paraId="1FA4D109" w14:textId="09C3A19F" w:rsidR="00AC1A6C" w:rsidRDefault="00AC1A6C" w:rsidP="00AC1A6C">
            <w:pPr>
              <w:pStyle w:val="oancuaDanhsach"/>
              <w:spacing w:after="0" w:line="240" w:lineRule="auto"/>
              <w:ind w:left="0"/>
              <w:jc w:val="both"/>
              <w:rPr>
                <w:rFonts w:ascii="Times New Roman" w:hAnsi="Times New Roman" w:cs="Times New Roman"/>
                <w:color w:val="000000" w:themeColor="text1"/>
                <w:sz w:val="28"/>
                <w:szCs w:val="28"/>
                <w:lang w:val="vi-VN"/>
              </w:rPr>
            </w:pPr>
            <w:r w:rsidRPr="002F64BD">
              <w:rPr>
                <w:rFonts w:ascii="Times New Roman" w:hAnsi="Times New Roman" w:cs="Times New Roman"/>
                <w:color w:val="000000" w:themeColor="text1"/>
                <w:sz w:val="28"/>
                <w:szCs w:val="28"/>
                <w:lang w:val="vi-VN"/>
              </w:rPr>
              <w:t xml:space="preserve">2. </w:t>
            </w:r>
            <w:r w:rsidRPr="002F64BD">
              <w:rPr>
                <w:rFonts w:ascii="Times New Roman" w:hAnsi="Times New Roman" w:cs="Times New Roman"/>
                <w:color w:val="000000" w:themeColor="text1"/>
                <w:sz w:val="28"/>
                <w:szCs w:val="28"/>
              </w:rPr>
              <w:t>K</w:t>
            </w:r>
            <w:r w:rsidRPr="002F64BD">
              <w:rPr>
                <w:rFonts w:ascii="Times New Roman" w:hAnsi="Times New Roman" w:cs="Times New Roman"/>
                <w:color w:val="000000" w:themeColor="text1"/>
                <w:sz w:val="28"/>
                <w:szCs w:val="28"/>
                <w:lang w:val="vi-VN"/>
              </w:rPr>
              <w:t>iểm tra hồ sơ và các thông tin.</w:t>
            </w:r>
          </w:p>
          <w:p w14:paraId="1B666B99" w14:textId="372DC5D4" w:rsidR="00AC1A6C" w:rsidRDefault="00AC1A6C" w:rsidP="00AC1A6C">
            <w:pPr>
              <w:spacing w:after="0" w:line="240" w:lineRule="auto"/>
              <w:rPr>
                <w:rFonts w:ascii="Times New Roman" w:hAnsi="Times New Roman" w:cs="Times New Roman"/>
                <w:color w:val="000000" w:themeColor="text1"/>
                <w:sz w:val="28"/>
                <w:szCs w:val="28"/>
              </w:rPr>
            </w:pPr>
            <w:r w:rsidRPr="002F64BD">
              <w:rPr>
                <w:rFonts w:ascii="Times New Roman" w:hAnsi="Times New Roman" w:cs="Times New Roman"/>
                <w:color w:val="000000" w:themeColor="text1"/>
                <w:sz w:val="28"/>
                <w:szCs w:val="28"/>
                <w:lang w:val="vi-VN"/>
              </w:rPr>
              <w:t xml:space="preserve">Trường hợp hồ sơ </w:t>
            </w:r>
            <w:r>
              <w:rPr>
                <w:rFonts w:ascii="Times New Roman" w:hAnsi="Times New Roman" w:cs="Times New Roman"/>
                <w:color w:val="000000" w:themeColor="text1"/>
                <w:sz w:val="28"/>
                <w:szCs w:val="28"/>
              </w:rPr>
              <w:t xml:space="preserve">cần bổ sung hoặc </w:t>
            </w:r>
            <w:r w:rsidRPr="002F64BD">
              <w:rPr>
                <w:rFonts w:ascii="Times New Roman" w:hAnsi="Times New Roman" w:cs="Times New Roman"/>
                <w:color w:val="000000" w:themeColor="text1"/>
                <w:sz w:val="28"/>
                <w:szCs w:val="28"/>
              </w:rPr>
              <w:t xml:space="preserve">hồ sơ không thuộc thẩm quyền giải quyết: Gửi </w:t>
            </w:r>
            <w:r>
              <w:rPr>
                <w:rFonts w:ascii="Times New Roman" w:hAnsi="Times New Roman" w:cs="Times New Roman"/>
                <w:color w:val="000000" w:themeColor="text1"/>
                <w:sz w:val="28"/>
                <w:szCs w:val="28"/>
              </w:rPr>
              <w:t>Thông báo đến</w:t>
            </w:r>
            <w:r w:rsidRPr="002F64BD">
              <w:rPr>
                <w:rFonts w:ascii="Times New Roman" w:hAnsi="Times New Roman" w:cs="Times New Roman"/>
                <w:color w:val="000000" w:themeColor="text1"/>
                <w:sz w:val="28"/>
                <w:szCs w:val="28"/>
              </w:rPr>
              <w:t xml:space="preserve"> công dân (mẫu </w:t>
            </w:r>
            <w:r>
              <w:rPr>
                <w:rFonts w:ascii="Times New Roman" w:hAnsi="Times New Roman" w:cs="Times New Roman"/>
                <w:color w:val="000000" w:themeColor="text1"/>
                <w:sz w:val="28"/>
                <w:szCs w:val="28"/>
              </w:rPr>
              <w:t>Thông báo điện tử</w:t>
            </w:r>
            <w:r w:rsidRPr="002F64BD">
              <w:rPr>
                <w:rFonts w:ascii="Times New Roman" w:hAnsi="Times New Roman" w:cs="Times New Roman"/>
                <w:color w:val="000000" w:themeColor="text1"/>
                <w:sz w:val="28"/>
                <w:szCs w:val="28"/>
              </w:rPr>
              <w:t>) nêu rõ lý do</w:t>
            </w:r>
            <w:r w:rsidR="00802BCA">
              <w:rPr>
                <w:rFonts w:ascii="Times New Roman" w:hAnsi="Times New Roman" w:cs="Times New Roman"/>
                <w:color w:val="000000" w:themeColor="text1"/>
                <w:sz w:val="28"/>
                <w:szCs w:val="28"/>
              </w:rPr>
              <w:t xml:space="preserve"> và </w:t>
            </w:r>
            <w:r w:rsidR="00802BCA" w:rsidRPr="00802BCA">
              <w:rPr>
                <w:rFonts w:ascii="Times New Roman" w:hAnsi="Times New Roman" w:cs="Times New Roman"/>
                <w:color w:val="000000" w:themeColor="text1"/>
                <w:sz w:val="28"/>
                <w:szCs w:val="28"/>
              </w:rPr>
              <w:t xml:space="preserve">có văn bản hướng dẫn người yêu cầu bổ sung, hoàn thiện hồ sơ, nêu rõ loại giấy tờ, nội dung cần bổ sung để </w:t>
            </w:r>
            <w:r w:rsidR="005F359B">
              <w:rPr>
                <w:rFonts w:ascii="Times New Roman" w:hAnsi="Times New Roman" w:cs="Times New Roman"/>
                <w:color w:val="000000" w:themeColor="text1"/>
                <w:sz w:val="28"/>
                <w:szCs w:val="28"/>
              </w:rPr>
              <w:t>công dân</w:t>
            </w:r>
            <w:r w:rsidR="00802BCA" w:rsidRPr="00802BCA">
              <w:rPr>
                <w:rFonts w:ascii="Times New Roman" w:hAnsi="Times New Roman" w:cs="Times New Roman"/>
                <w:color w:val="000000" w:themeColor="text1"/>
                <w:sz w:val="28"/>
                <w:szCs w:val="28"/>
              </w:rPr>
              <w:t xml:space="preserve"> bổ sung, hoàn thiệ</w:t>
            </w:r>
            <w:r w:rsidR="00802BCA">
              <w:rPr>
                <w:rFonts w:ascii="Times New Roman" w:hAnsi="Times New Roman" w:cs="Times New Roman"/>
                <w:color w:val="000000" w:themeColor="text1"/>
                <w:sz w:val="28"/>
                <w:szCs w:val="28"/>
              </w:rPr>
              <w:t>n</w:t>
            </w:r>
            <w:r>
              <w:rPr>
                <w:rFonts w:ascii="Times New Roman" w:hAnsi="Times New Roman" w:cs="Times New Roman"/>
                <w:color w:val="000000" w:themeColor="text1"/>
                <w:sz w:val="28"/>
                <w:szCs w:val="28"/>
              </w:rPr>
              <w:t>.</w:t>
            </w:r>
          </w:p>
          <w:p w14:paraId="311094E6" w14:textId="5EA7AB03" w:rsidR="00B25134" w:rsidRPr="000021D0" w:rsidRDefault="00B25134" w:rsidP="00AC1A6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Trường hợp hồ sơ đủ điều kiện giải quyết:</w:t>
            </w:r>
          </w:p>
          <w:p w14:paraId="10F4079C" w14:textId="61588939" w:rsidR="00AC1A6C" w:rsidRPr="002F64BD" w:rsidRDefault="00AC1A6C" w:rsidP="00AC1A6C">
            <w:pPr>
              <w:pStyle w:val="oancuaDanhsach"/>
              <w:spacing w:after="0" w:line="240" w:lineRule="auto"/>
              <w:ind w:left="0"/>
              <w:jc w:val="both"/>
              <w:rPr>
                <w:rFonts w:ascii="Times New Roman" w:hAnsi="Times New Roman" w:cs="Times New Roman"/>
                <w:color w:val="000000" w:themeColor="text1"/>
                <w:sz w:val="28"/>
                <w:szCs w:val="28"/>
              </w:rPr>
            </w:pPr>
            <w:r w:rsidRPr="002F64BD">
              <w:rPr>
                <w:rFonts w:ascii="Times New Roman" w:hAnsi="Times New Roman" w:cs="Times New Roman"/>
                <w:color w:val="000000" w:themeColor="text1"/>
                <w:sz w:val="28"/>
                <w:szCs w:val="28"/>
                <w:lang w:val="vi-VN"/>
              </w:rPr>
              <w:t>3.</w:t>
            </w:r>
            <w:r w:rsidR="00B25134">
              <w:rPr>
                <w:rFonts w:ascii="Times New Roman" w:hAnsi="Times New Roman" w:cs="Times New Roman"/>
                <w:color w:val="000000" w:themeColor="text1"/>
                <w:sz w:val="28"/>
                <w:szCs w:val="28"/>
              </w:rPr>
              <w:t>1</w:t>
            </w:r>
            <w:r w:rsidRPr="002F64BD">
              <w:rPr>
                <w:rFonts w:ascii="Times New Roman" w:hAnsi="Times New Roman" w:cs="Times New Roman"/>
                <w:color w:val="000000" w:themeColor="text1"/>
                <w:sz w:val="28"/>
                <w:szCs w:val="28"/>
                <w:lang w:val="vi-VN"/>
              </w:rPr>
              <w:t xml:space="preserve"> </w:t>
            </w:r>
            <w:r w:rsidRPr="002F64BD">
              <w:rPr>
                <w:rFonts w:ascii="Times New Roman" w:hAnsi="Times New Roman" w:cs="Times New Roman"/>
                <w:color w:val="000000" w:themeColor="text1"/>
                <w:sz w:val="28"/>
                <w:szCs w:val="28"/>
              </w:rPr>
              <w:t xml:space="preserve">Cập nhật thông tin vào Phần mềm Một cửa (Sổ theo dõi </w:t>
            </w:r>
            <w:r>
              <w:rPr>
                <w:rFonts w:ascii="Times New Roman" w:hAnsi="Times New Roman" w:cs="Times New Roman"/>
                <w:color w:val="000000" w:themeColor="text1"/>
                <w:sz w:val="28"/>
                <w:szCs w:val="28"/>
              </w:rPr>
              <w:t xml:space="preserve">điện tử </w:t>
            </w:r>
            <w:r w:rsidRPr="002F64BD">
              <w:rPr>
                <w:rFonts w:ascii="Times New Roman" w:hAnsi="Times New Roman" w:cs="Times New Roman"/>
                <w:color w:val="000000" w:themeColor="text1"/>
                <w:sz w:val="28"/>
                <w:szCs w:val="28"/>
              </w:rPr>
              <w:t>theo mẫu)</w:t>
            </w:r>
          </w:p>
          <w:p w14:paraId="06292C9D" w14:textId="35FD6AA5" w:rsidR="00AC1A6C" w:rsidRPr="00547EC3" w:rsidRDefault="00B25134" w:rsidP="00AC1A6C">
            <w:pPr>
              <w:pStyle w:val="oancuaDanhsac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C1A6C" w:rsidRPr="002F64B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00AC1A6C" w:rsidRPr="002F64BD">
              <w:rPr>
                <w:rFonts w:ascii="Times New Roman" w:hAnsi="Times New Roman" w:cs="Times New Roman"/>
                <w:color w:val="000000" w:themeColor="text1"/>
                <w:sz w:val="28"/>
                <w:szCs w:val="28"/>
              </w:rPr>
              <w:t xml:space="preserve"> X</w:t>
            </w:r>
            <w:r w:rsidR="00AC1A6C" w:rsidRPr="002F64BD">
              <w:rPr>
                <w:rFonts w:ascii="Times New Roman" w:hAnsi="Times New Roman" w:cs="Times New Roman"/>
                <w:color w:val="000000" w:themeColor="text1"/>
                <w:sz w:val="28"/>
                <w:szCs w:val="28"/>
                <w:lang w:val="vi-VN"/>
              </w:rPr>
              <w:t>ác nhận thông tin</w:t>
            </w:r>
            <w:r>
              <w:rPr>
                <w:rFonts w:ascii="Times New Roman" w:hAnsi="Times New Roman" w:cs="Times New Roman"/>
                <w:color w:val="000000" w:themeColor="text1"/>
                <w:sz w:val="28"/>
                <w:szCs w:val="28"/>
              </w:rPr>
              <w:t>,</w:t>
            </w:r>
            <w:r w:rsidR="00AC1A6C" w:rsidRPr="002F64BD">
              <w:rPr>
                <w:rFonts w:ascii="Times New Roman" w:hAnsi="Times New Roman" w:cs="Times New Roman"/>
                <w:color w:val="000000" w:themeColor="text1"/>
                <w:sz w:val="28"/>
                <w:szCs w:val="28"/>
                <w:lang w:val="vi-VN"/>
              </w:rPr>
              <w:t xml:space="preserve"> gửi thông báo tiếp nhận (mã hồ </w:t>
            </w:r>
            <w:r w:rsidR="00AC1A6C" w:rsidRPr="002F64BD">
              <w:rPr>
                <w:rFonts w:ascii="Times New Roman" w:hAnsi="Times New Roman" w:cs="Times New Roman"/>
                <w:color w:val="000000" w:themeColor="text1"/>
                <w:sz w:val="28"/>
                <w:szCs w:val="28"/>
                <w:lang w:val="vi-VN"/>
              </w:rPr>
              <w:lastRenderedPageBreak/>
              <w:t>sơ và ngày giờ trả kết quả</w:t>
            </w:r>
            <w:r w:rsidR="00AC1A6C" w:rsidRPr="002F64BD">
              <w:rPr>
                <w:rFonts w:ascii="Times New Roman" w:hAnsi="Times New Roman" w:cs="Times New Roman"/>
                <w:color w:val="000000" w:themeColor="text1"/>
                <w:sz w:val="28"/>
                <w:szCs w:val="28"/>
              </w:rPr>
              <w:t>) vào tài khoản</w:t>
            </w:r>
            <w:r w:rsidR="00AC1A6C">
              <w:rPr>
                <w:rFonts w:ascii="Times New Roman" w:hAnsi="Times New Roman" w:cs="Times New Roman"/>
                <w:color w:val="000000" w:themeColor="text1"/>
                <w:sz w:val="28"/>
                <w:szCs w:val="28"/>
              </w:rPr>
              <w:t xml:space="preserve"> của</w:t>
            </w:r>
            <w:r w:rsidR="00AC1A6C" w:rsidRPr="002F64BD">
              <w:rPr>
                <w:rFonts w:ascii="Times New Roman" w:hAnsi="Times New Roman" w:cs="Times New Roman"/>
                <w:color w:val="000000" w:themeColor="text1"/>
                <w:sz w:val="28"/>
                <w:szCs w:val="28"/>
              </w:rPr>
              <w:t xml:space="preserve"> công dân</w:t>
            </w:r>
          </w:p>
          <w:p w14:paraId="425AD115" w14:textId="77777777" w:rsidR="00AC1A6C" w:rsidRDefault="00AC1A6C" w:rsidP="00AC1A6C">
            <w:pPr>
              <w:pStyle w:val="oancuaDanhsach"/>
              <w:spacing w:after="0" w:line="240" w:lineRule="auto"/>
              <w:ind w:left="0"/>
              <w:jc w:val="both"/>
              <w:rPr>
                <w:rFonts w:ascii="Times New Roman" w:hAnsi="Times New Roman" w:cs="Times New Roman"/>
                <w:color w:val="000000" w:themeColor="text1"/>
                <w:sz w:val="28"/>
                <w:szCs w:val="28"/>
                <w:lang w:val="vi-VN"/>
              </w:rPr>
            </w:pPr>
            <w:r w:rsidRPr="002F64BD">
              <w:rPr>
                <w:rFonts w:ascii="Times New Roman" w:hAnsi="Times New Roman" w:cs="Times New Roman"/>
                <w:color w:val="000000" w:themeColor="text1"/>
                <w:sz w:val="28"/>
                <w:szCs w:val="28"/>
              </w:rPr>
              <w:t>C</w:t>
            </w:r>
            <w:r w:rsidRPr="002F64BD">
              <w:rPr>
                <w:rFonts w:ascii="Times New Roman" w:hAnsi="Times New Roman" w:cs="Times New Roman"/>
                <w:color w:val="000000" w:themeColor="text1"/>
                <w:sz w:val="28"/>
                <w:szCs w:val="28"/>
                <w:lang w:val="vi-VN"/>
              </w:rPr>
              <w:t xml:space="preserve">huyển hồ sơ tới </w:t>
            </w:r>
            <w:r w:rsidRPr="002F64BD">
              <w:rPr>
                <w:rFonts w:ascii="Times New Roman" w:hAnsi="Times New Roman" w:cs="Times New Roman"/>
                <w:color w:val="000000" w:themeColor="text1"/>
                <w:sz w:val="28"/>
                <w:szCs w:val="28"/>
              </w:rPr>
              <w:t xml:space="preserve">công chức </w:t>
            </w:r>
            <w:r w:rsidRPr="002F64BD">
              <w:rPr>
                <w:rFonts w:ascii="Times New Roman" w:hAnsi="Times New Roman" w:cs="Times New Roman"/>
                <w:color w:val="000000" w:themeColor="text1"/>
                <w:sz w:val="28"/>
                <w:szCs w:val="28"/>
                <w:lang w:val="vi-VN"/>
              </w:rPr>
              <w:t>Tư pháp</w:t>
            </w:r>
            <w:r w:rsidRPr="002F64BD">
              <w:rPr>
                <w:rFonts w:ascii="Times New Roman" w:hAnsi="Times New Roman" w:cs="Times New Roman"/>
                <w:color w:val="000000" w:themeColor="text1"/>
                <w:sz w:val="28"/>
                <w:szCs w:val="28"/>
              </w:rPr>
              <w:t>-H</w:t>
            </w:r>
            <w:r w:rsidRPr="002F64BD">
              <w:rPr>
                <w:rFonts w:ascii="Times New Roman" w:hAnsi="Times New Roman" w:cs="Times New Roman"/>
                <w:color w:val="000000" w:themeColor="text1"/>
                <w:sz w:val="28"/>
                <w:szCs w:val="28"/>
                <w:lang w:val="vi-VN"/>
              </w:rPr>
              <w:t>ộ tịch</w:t>
            </w:r>
            <w:r w:rsidRPr="002F64BD">
              <w:rPr>
                <w:rFonts w:ascii="Times New Roman" w:hAnsi="Times New Roman" w:cs="Times New Roman"/>
                <w:color w:val="000000" w:themeColor="text1"/>
                <w:sz w:val="28"/>
                <w:szCs w:val="28"/>
              </w:rPr>
              <w:t xml:space="preserve"> trong Phần mềm Một cửa</w:t>
            </w:r>
            <w:r w:rsidRPr="002F64BD">
              <w:rPr>
                <w:rFonts w:ascii="Times New Roman" w:hAnsi="Times New Roman" w:cs="Times New Roman"/>
                <w:color w:val="000000" w:themeColor="text1"/>
                <w:sz w:val="28"/>
                <w:szCs w:val="28"/>
                <w:lang w:val="vi-VN"/>
              </w:rPr>
              <w:t xml:space="preserve">. </w:t>
            </w:r>
          </w:p>
          <w:p w14:paraId="28C28785" w14:textId="54FF92D9" w:rsidR="00802BCA" w:rsidRPr="00802BCA" w:rsidRDefault="00802BCA" w:rsidP="00AC1A6C">
            <w:pPr>
              <w:pStyle w:val="oancuaDanhsac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802BCA">
              <w:rPr>
                <w:rFonts w:ascii="Times New Roman" w:hAnsi="Times New Roman" w:cs="Times New Roman"/>
                <w:color w:val="000000" w:themeColor="text1"/>
                <w:sz w:val="28"/>
                <w:szCs w:val="28"/>
              </w:rPr>
              <w:t xml:space="preserve">Trường hợp </w:t>
            </w:r>
            <w:r w:rsidR="00D20F02">
              <w:rPr>
                <w:rFonts w:ascii="Times New Roman" w:hAnsi="Times New Roman" w:cs="Times New Roman"/>
                <w:color w:val="000000" w:themeColor="text1"/>
                <w:sz w:val="28"/>
                <w:szCs w:val="28"/>
              </w:rPr>
              <w:t>công dân</w:t>
            </w:r>
            <w:r w:rsidRPr="00802BCA">
              <w:rPr>
                <w:rFonts w:ascii="Times New Roman" w:hAnsi="Times New Roman" w:cs="Times New Roman"/>
                <w:color w:val="000000" w:themeColor="text1"/>
                <w:sz w:val="28"/>
                <w:szCs w:val="28"/>
              </w:rPr>
              <w:t xml:space="preserve"> không bổ sung, hoàn thiện được hồ sơ thì </w:t>
            </w:r>
            <w:r w:rsidR="00A92FDC">
              <w:rPr>
                <w:rFonts w:ascii="Times New Roman" w:hAnsi="Times New Roman" w:cs="Times New Roman"/>
                <w:color w:val="000000" w:themeColor="text1"/>
                <w:sz w:val="28"/>
                <w:szCs w:val="28"/>
              </w:rPr>
              <w:t>B</w:t>
            </w:r>
            <w:r w:rsidRPr="00802BCA">
              <w:rPr>
                <w:rFonts w:ascii="Times New Roman" w:hAnsi="Times New Roman" w:cs="Times New Roman"/>
                <w:color w:val="000000" w:themeColor="text1"/>
                <w:sz w:val="28"/>
                <w:szCs w:val="28"/>
              </w:rPr>
              <w:t xml:space="preserve">ộ phận </w:t>
            </w:r>
            <w:r w:rsidR="00A92FDC">
              <w:rPr>
                <w:rFonts w:ascii="Times New Roman" w:hAnsi="Times New Roman" w:cs="Times New Roman"/>
                <w:color w:val="000000" w:themeColor="text1"/>
                <w:sz w:val="28"/>
                <w:szCs w:val="28"/>
              </w:rPr>
              <w:t>M</w:t>
            </w:r>
            <w:r w:rsidRPr="00802BCA">
              <w:rPr>
                <w:rFonts w:ascii="Times New Roman" w:hAnsi="Times New Roman" w:cs="Times New Roman"/>
                <w:color w:val="000000" w:themeColor="text1"/>
                <w:sz w:val="28"/>
                <w:szCs w:val="28"/>
              </w:rPr>
              <w:t>ột cửa có văn bản từ chối giải quyết yêu cầu Đ</w:t>
            </w:r>
            <w:r w:rsidR="00A92FDC">
              <w:rPr>
                <w:rFonts w:ascii="Times New Roman" w:hAnsi="Times New Roman" w:cs="Times New Roman"/>
                <w:color w:val="000000" w:themeColor="text1"/>
                <w:sz w:val="28"/>
                <w:szCs w:val="28"/>
              </w:rPr>
              <w:t>ăng ký khai sinh</w:t>
            </w:r>
            <w:r w:rsidRPr="00802BCA">
              <w:rPr>
                <w:rFonts w:ascii="Times New Roman" w:hAnsi="Times New Roman" w:cs="Times New Roman"/>
                <w:color w:val="000000" w:themeColor="text1"/>
                <w:sz w:val="28"/>
                <w:szCs w:val="28"/>
              </w:rPr>
              <w:t>.</w:t>
            </w:r>
          </w:p>
        </w:tc>
        <w:tc>
          <w:tcPr>
            <w:tcW w:w="979" w:type="dxa"/>
            <w:vMerge w:val="restart"/>
          </w:tcPr>
          <w:p w14:paraId="728A1661" w14:textId="77777777" w:rsidR="000166EB" w:rsidRDefault="000166EB" w:rsidP="00AC1A6C">
            <w:pPr>
              <w:spacing w:after="0" w:line="240" w:lineRule="auto"/>
              <w:jc w:val="center"/>
              <w:rPr>
                <w:rFonts w:ascii="Times New Roman" w:hAnsi="Times New Roman" w:cs="Times New Roman"/>
                <w:color w:val="000000" w:themeColor="text1"/>
                <w:sz w:val="28"/>
                <w:szCs w:val="28"/>
              </w:rPr>
            </w:pPr>
          </w:p>
          <w:p w14:paraId="3CBE1B44" w14:textId="1C4DDFA9" w:rsidR="00AC1A6C" w:rsidRPr="002F64BD" w:rsidRDefault="00AC1A6C" w:rsidP="00AC1A6C">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w:t>
            </w:r>
            <w:r w:rsidRPr="002F64BD">
              <w:rPr>
                <w:rFonts w:ascii="Times New Roman" w:hAnsi="Times New Roman" w:cs="Times New Roman"/>
                <w:color w:val="000000" w:themeColor="text1"/>
                <w:sz w:val="28"/>
                <w:szCs w:val="28"/>
              </w:rPr>
              <w:t>hông quá 0</w:t>
            </w:r>
            <w:r>
              <w:rPr>
                <w:rFonts w:ascii="Times New Roman" w:hAnsi="Times New Roman" w:cs="Times New Roman"/>
                <w:color w:val="000000" w:themeColor="text1"/>
                <w:sz w:val="28"/>
                <w:szCs w:val="28"/>
              </w:rPr>
              <w:t>2</w:t>
            </w:r>
            <w:r w:rsidRPr="002F64BD">
              <w:rPr>
                <w:rFonts w:ascii="Times New Roman" w:hAnsi="Times New Roman" w:cs="Times New Roman"/>
                <w:color w:val="000000" w:themeColor="text1"/>
                <w:sz w:val="28"/>
                <w:szCs w:val="28"/>
              </w:rPr>
              <w:t xml:space="preserve"> giờ</w:t>
            </w:r>
            <w:r>
              <w:rPr>
                <w:rFonts w:ascii="Times New Roman" w:hAnsi="Times New Roman" w:cs="Times New Roman"/>
                <w:color w:val="000000" w:themeColor="text1"/>
                <w:sz w:val="28"/>
                <w:szCs w:val="28"/>
              </w:rPr>
              <w:t xml:space="preserve"> làm việc kể từ khi Hệ thống báo có hồ sơ mới</w:t>
            </w:r>
          </w:p>
        </w:tc>
        <w:tc>
          <w:tcPr>
            <w:tcW w:w="2358" w:type="dxa"/>
            <w:vMerge w:val="restart"/>
          </w:tcPr>
          <w:p w14:paraId="141D4227" w14:textId="77777777" w:rsidR="00BA20EB" w:rsidRDefault="00BA20EB" w:rsidP="00AC1A6C">
            <w:pPr>
              <w:pStyle w:val="oancuaDanhsach"/>
              <w:spacing w:after="0" w:line="240" w:lineRule="auto"/>
              <w:ind w:left="0"/>
              <w:jc w:val="both"/>
              <w:rPr>
                <w:rFonts w:ascii="Times New Roman" w:hAnsi="Times New Roman" w:cs="Times New Roman"/>
                <w:color w:val="000000" w:themeColor="text1"/>
                <w:sz w:val="28"/>
                <w:szCs w:val="28"/>
                <w:lang w:val="vi-VN"/>
              </w:rPr>
            </w:pPr>
          </w:p>
          <w:p w14:paraId="76B9A75D" w14:textId="77777777" w:rsidR="00BA2872" w:rsidRDefault="00BA2872" w:rsidP="00AC1A6C">
            <w:pPr>
              <w:pStyle w:val="oancuaDanhsach"/>
              <w:spacing w:after="0" w:line="240" w:lineRule="auto"/>
              <w:ind w:left="0"/>
              <w:jc w:val="both"/>
              <w:rPr>
                <w:rFonts w:ascii="Times New Roman" w:hAnsi="Times New Roman" w:cs="Times New Roman"/>
                <w:color w:val="000000" w:themeColor="text1"/>
                <w:sz w:val="28"/>
                <w:szCs w:val="28"/>
                <w:lang w:val="vi-VN"/>
              </w:rPr>
            </w:pPr>
          </w:p>
          <w:p w14:paraId="3844EE8E" w14:textId="5513E15E" w:rsidR="00AC1A6C" w:rsidRPr="00962343" w:rsidRDefault="00AC1A6C" w:rsidP="00AC1A6C">
            <w:pPr>
              <w:pStyle w:val="oancuaDanhsach"/>
              <w:spacing w:after="0" w:line="240" w:lineRule="auto"/>
              <w:ind w:left="0"/>
              <w:jc w:val="both"/>
              <w:rPr>
                <w:rFonts w:ascii="Times New Roman" w:hAnsi="Times New Roman" w:cs="Times New Roman"/>
                <w:color w:val="000000" w:themeColor="text1"/>
                <w:sz w:val="28"/>
                <w:szCs w:val="28"/>
              </w:rPr>
            </w:pPr>
            <w:r w:rsidRPr="002F64BD">
              <w:rPr>
                <w:rFonts w:ascii="Times New Roman" w:hAnsi="Times New Roman" w:cs="Times New Roman"/>
                <w:color w:val="000000" w:themeColor="text1"/>
                <w:sz w:val="28"/>
                <w:szCs w:val="28"/>
                <w:lang w:val="vi-VN"/>
              </w:rPr>
              <w:t>Thông báo hẹn trả kết quả (hoặc văn bản từ chối/văn bản hướng dẫn</w:t>
            </w:r>
            <w:r>
              <w:rPr>
                <w:rFonts w:ascii="Times New Roman" w:hAnsi="Times New Roman" w:cs="Times New Roman"/>
                <w:color w:val="000000" w:themeColor="text1"/>
                <w:sz w:val="28"/>
                <w:szCs w:val="28"/>
              </w:rPr>
              <w:t>)</w:t>
            </w:r>
          </w:p>
          <w:p w14:paraId="6428E155" w14:textId="478093AE" w:rsidR="00AC1A6C" w:rsidRPr="00962343" w:rsidRDefault="00AC1A6C" w:rsidP="00AC1A6C">
            <w:pPr>
              <w:pStyle w:val="oancuaDanhsach"/>
              <w:spacing w:after="0" w:line="240" w:lineRule="auto"/>
              <w:ind w:left="0"/>
              <w:jc w:val="both"/>
              <w:rPr>
                <w:rFonts w:ascii="Times New Roman" w:hAnsi="Times New Roman" w:cs="Times New Roman"/>
                <w:color w:val="000000" w:themeColor="text1"/>
                <w:sz w:val="28"/>
                <w:szCs w:val="28"/>
              </w:rPr>
            </w:pPr>
            <w:r w:rsidRPr="002F64BD">
              <w:rPr>
                <w:rFonts w:ascii="Times New Roman" w:hAnsi="Times New Roman" w:cs="Times New Roman"/>
                <w:color w:val="000000" w:themeColor="text1"/>
                <w:sz w:val="28"/>
                <w:szCs w:val="28"/>
                <w:lang w:val="vi-VN"/>
              </w:rPr>
              <w:t xml:space="preserve">Phiếu chuyển xử lý (thể hiện trong </w:t>
            </w:r>
            <w:r w:rsidRPr="002F64BD">
              <w:rPr>
                <w:rFonts w:ascii="Times New Roman" w:hAnsi="Times New Roman" w:cs="Times New Roman"/>
                <w:color w:val="000000" w:themeColor="text1"/>
                <w:sz w:val="28"/>
                <w:szCs w:val="28"/>
              </w:rPr>
              <w:t>P</w:t>
            </w:r>
            <w:r w:rsidRPr="002F64BD">
              <w:rPr>
                <w:rFonts w:ascii="Times New Roman" w:hAnsi="Times New Roman" w:cs="Times New Roman"/>
                <w:color w:val="000000" w:themeColor="text1"/>
                <w:sz w:val="28"/>
                <w:szCs w:val="28"/>
                <w:lang w:val="vi-VN"/>
              </w:rPr>
              <w:t>hần mềm</w:t>
            </w:r>
            <w:r w:rsidRPr="002F64BD">
              <w:rPr>
                <w:rFonts w:ascii="Times New Roman" w:hAnsi="Times New Roman" w:cs="Times New Roman"/>
                <w:color w:val="000000" w:themeColor="text1"/>
                <w:sz w:val="28"/>
                <w:szCs w:val="28"/>
              </w:rPr>
              <w:t xml:space="preserve"> bằng </w:t>
            </w:r>
            <w:r w:rsidRPr="002F64BD">
              <w:rPr>
                <w:rFonts w:ascii="Times New Roman" w:hAnsi="Times New Roman" w:cs="Times New Roman"/>
                <w:color w:val="000000" w:themeColor="text1"/>
                <w:sz w:val="28"/>
                <w:szCs w:val="28"/>
                <w:lang w:val="vi-VN"/>
              </w:rPr>
              <w:t xml:space="preserve"> lệnh chuyển</w:t>
            </w:r>
            <w:r w:rsidRPr="002F64BD">
              <w:rPr>
                <w:rFonts w:ascii="Times New Roman" w:hAnsi="Times New Roman" w:cs="Times New Roman"/>
                <w:color w:val="000000" w:themeColor="text1"/>
                <w:sz w:val="28"/>
                <w:szCs w:val="28"/>
              </w:rPr>
              <w:t>)</w:t>
            </w:r>
          </w:p>
        </w:tc>
        <w:tc>
          <w:tcPr>
            <w:tcW w:w="1850" w:type="dxa"/>
            <w:vMerge w:val="restart"/>
          </w:tcPr>
          <w:p w14:paraId="4B40A0E2" w14:textId="77777777" w:rsidR="00BA20EB" w:rsidRDefault="00BA20EB" w:rsidP="00683257">
            <w:pPr>
              <w:pStyle w:val="oancuaDanhsach"/>
              <w:spacing w:after="0" w:line="240" w:lineRule="auto"/>
              <w:ind w:left="0"/>
              <w:jc w:val="center"/>
              <w:rPr>
                <w:rFonts w:ascii="Times New Roman" w:hAnsi="Times New Roman" w:cs="Times New Roman"/>
                <w:color w:val="000000" w:themeColor="text1"/>
                <w:sz w:val="28"/>
                <w:szCs w:val="28"/>
              </w:rPr>
            </w:pPr>
          </w:p>
          <w:p w14:paraId="557622CB" w14:textId="77777777" w:rsidR="00BA2872" w:rsidRDefault="00BA2872" w:rsidP="00683257">
            <w:pPr>
              <w:pStyle w:val="oancuaDanhsach"/>
              <w:spacing w:after="0" w:line="240" w:lineRule="auto"/>
              <w:ind w:left="0"/>
              <w:jc w:val="center"/>
              <w:rPr>
                <w:rFonts w:ascii="Times New Roman" w:hAnsi="Times New Roman" w:cs="Times New Roman"/>
                <w:color w:val="000000" w:themeColor="text1"/>
                <w:sz w:val="28"/>
                <w:szCs w:val="28"/>
              </w:rPr>
            </w:pPr>
          </w:p>
          <w:p w14:paraId="188270BF" w14:textId="4B56A148" w:rsidR="00AC1A6C" w:rsidRPr="002F64BD" w:rsidRDefault="00AC1A6C" w:rsidP="00683257">
            <w:pPr>
              <w:pStyle w:val="oancuaDanhsach"/>
              <w:spacing w:after="0" w:line="240" w:lineRule="auto"/>
              <w:ind w:left="0"/>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Biểu mẫu theo Thông tư số 01/2018/TT-VPCP của Văn phòng Chính phủ</w:t>
            </w:r>
          </w:p>
        </w:tc>
        <w:tc>
          <w:tcPr>
            <w:tcW w:w="1704" w:type="dxa"/>
          </w:tcPr>
          <w:p w14:paraId="4BFE19A0" w14:textId="77777777" w:rsidR="00330D36" w:rsidRDefault="00330D36" w:rsidP="00AC1A6C">
            <w:pPr>
              <w:pStyle w:val="oancuaDanhsach"/>
              <w:spacing w:after="0" w:line="240" w:lineRule="auto"/>
              <w:ind w:left="0"/>
              <w:rPr>
                <w:rFonts w:ascii="Times New Roman" w:eastAsia="Times New Roman" w:hAnsi="Times New Roman" w:cs="Times New Roman"/>
                <w:bCs/>
                <w:spacing w:val="-2"/>
                <w:sz w:val="28"/>
                <w:szCs w:val="28"/>
              </w:rPr>
            </w:pPr>
          </w:p>
          <w:p w14:paraId="6CFF0A3E" w14:textId="6A9407DA" w:rsidR="00AC1A6C" w:rsidRDefault="00AC1A6C" w:rsidP="00AC1A6C">
            <w:pPr>
              <w:pStyle w:val="oancuaDanhsach"/>
              <w:spacing w:after="0" w:line="240" w:lineRule="auto"/>
              <w:ind w:left="0"/>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Đề nghị hợp nhất Cổng Dịch vụ và Một cửa điện tử thành phố</w:t>
            </w:r>
          </w:p>
          <w:p w14:paraId="38001834" w14:textId="77777777" w:rsidR="00AC1A6C" w:rsidRDefault="00AC1A6C" w:rsidP="00AC1A6C">
            <w:pPr>
              <w:pStyle w:val="oancuaDanhsach"/>
              <w:spacing w:after="0" w:line="240" w:lineRule="auto"/>
              <w:ind w:left="0"/>
              <w:rPr>
                <w:rFonts w:ascii="Times New Roman" w:eastAsia="Times New Roman" w:hAnsi="Times New Roman" w:cs="Times New Roman"/>
                <w:bCs/>
                <w:spacing w:val="-2"/>
                <w:sz w:val="28"/>
                <w:szCs w:val="28"/>
              </w:rPr>
            </w:pPr>
          </w:p>
          <w:p w14:paraId="7AB23E0D" w14:textId="77777777" w:rsidR="00AC1A6C" w:rsidRDefault="00AC1A6C" w:rsidP="00AC1A6C">
            <w:pPr>
              <w:pStyle w:val="oancuaDanhsach"/>
              <w:spacing w:after="0" w:line="240" w:lineRule="auto"/>
              <w:ind w:left="0"/>
              <w:rPr>
                <w:rFonts w:ascii="Times New Roman" w:eastAsia="Times New Roman" w:hAnsi="Times New Roman" w:cs="Times New Roman"/>
                <w:bCs/>
                <w:spacing w:val="-2"/>
                <w:sz w:val="28"/>
                <w:szCs w:val="28"/>
              </w:rPr>
            </w:pPr>
          </w:p>
          <w:p w14:paraId="406E1D6F" w14:textId="77777777" w:rsidR="00AC1A6C" w:rsidRDefault="00AC1A6C" w:rsidP="00AC1A6C">
            <w:pPr>
              <w:pStyle w:val="oancuaDanhsach"/>
              <w:spacing w:after="0" w:line="240" w:lineRule="auto"/>
              <w:ind w:left="0"/>
              <w:rPr>
                <w:rFonts w:ascii="Times New Roman" w:eastAsia="Times New Roman" w:hAnsi="Times New Roman" w:cs="Times New Roman"/>
                <w:bCs/>
                <w:spacing w:val="-2"/>
                <w:sz w:val="28"/>
                <w:szCs w:val="28"/>
              </w:rPr>
            </w:pPr>
          </w:p>
          <w:p w14:paraId="4F9EA035" w14:textId="2ED870DA" w:rsidR="00AC1A6C" w:rsidRPr="002F64BD" w:rsidRDefault="00AC1A6C" w:rsidP="00AC1A6C">
            <w:pPr>
              <w:pStyle w:val="oancuaDanhsach"/>
              <w:spacing w:after="0" w:line="240" w:lineRule="auto"/>
              <w:ind w:left="0"/>
              <w:rPr>
                <w:rFonts w:ascii="Times New Roman" w:hAnsi="Times New Roman" w:cs="Times New Roman"/>
                <w:color w:val="000000" w:themeColor="text1"/>
                <w:sz w:val="28"/>
                <w:szCs w:val="28"/>
              </w:rPr>
            </w:pPr>
          </w:p>
        </w:tc>
      </w:tr>
      <w:tr w:rsidR="00AC1A6C" w:rsidRPr="002F64BD" w14:paraId="7E34E3C2" w14:textId="13750373" w:rsidTr="00C441EE">
        <w:trPr>
          <w:trHeight w:val="432"/>
          <w:jc w:val="center"/>
        </w:trPr>
        <w:tc>
          <w:tcPr>
            <w:tcW w:w="885" w:type="dxa"/>
            <w:vMerge/>
            <w:vAlign w:val="center"/>
          </w:tcPr>
          <w:p w14:paraId="29A30E0A" w14:textId="7D2ADEBA" w:rsidR="00AC1A6C" w:rsidRPr="002F64BD" w:rsidRDefault="00AC1A6C" w:rsidP="00AC1A6C">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1010" w:type="dxa"/>
            <w:vMerge/>
          </w:tcPr>
          <w:p w14:paraId="6F5E56D1" w14:textId="7C96970E" w:rsidR="00AC1A6C" w:rsidRPr="00514BA9"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lang w:val="vi-VN"/>
              </w:rPr>
            </w:pPr>
          </w:p>
        </w:tc>
        <w:tc>
          <w:tcPr>
            <w:tcW w:w="6569" w:type="dxa"/>
            <w:vMerge/>
          </w:tcPr>
          <w:p w14:paraId="243D8B17" w14:textId="1D82A306" w:rsidR="00AC1A6C" w:rsidRPr="00BA0A20" w:rsidRDefault="00AC1A6C" w:rsidP="00AC1A6C">
            <w:pPr>
              <w:pStyle w:val="oancuaDanhsach"/>
              <w:spacing w:after="0" w:line="240" w:lineRule="auto"/>
              <w:ind w:left="0"/>
              <w:jc w:val="both"/>
              <w:rPr>
                <w:rFonts w:ascii="Times New Roman" w:hAnsi="Times New Roman" w:cs="Times New Roman"/>
                <w:color w:val="000000" w:themeColor="text1"/>
                <w:sz w:val="28"/>
                <w:szCs w:val="28"/>
              </w:rPr>
            </w:pPr>
          </w:p>
        </w:tc>
        <w:tc>
          <w:tcPr>
            <w:tcW w:w="979" w:type="dxa"/>
            <w:vMerge/>
          </w:tcPr>
          <w:p w14:paraId="0FDC7048" w14:textId="4FFB4A57" w:rsidR="00AC1A6C" w:rsidRPr="005A49E9" w:rsidRDefault="00AC1A6C" w:rsidP="00AC1A6C">
            <w:pPr>
              <w:pStyle w:val="oancuaDanhsach"/>
              <w:spacing w:after="0" w:line="240" w:lineRule="auto"/>
              <w:ind w:left="0"/>
              <w:jc w:val="center"/>
              <w:rPr>
                <w:rFonts w:ascii="Times New Roman" w:hAnsi="Times New Roman" w:cs="Times New Roman"/>
                <w:color w:val="000000" w:themeColor="text1"/>
                <w:sz w:val="28"/>
                <w:szCs w:val="28"/>
              </w:rPr>
            </w:pPr>
          </w:p>
        </w:tc>
        <w:tc>
          <w:tcPr>
            <w:tcW w:w="2358" w:type="dxa"/>
            <w:vMerge/>
          </w:tcPr>
          <w:p w14:paraId="16CC3820" w14:textId="050F5538" w:rsidR="00AC1A6C" w:rsidRPr="002F64BD" w:rsidRDefault="00AC1A6C" w:rsidP="00AC1A6C">
            <w:pPr>
              <w:pStyle w:val="oancuaDanhsach"/>
              <w:spacing w:after="0" w:line="240" w:lineRule="auto"/>
              <w:ind w:left="0"/>
              <w:jc w:val="both"/>
              <w:rPr>
                <w:rFonts w:ascii="Times New Roman" w:hAnsi="Times New Roman" w:cs="Times New Roman"/>
                <w:color w:val="000000" w:themeColor="text1"/>
                <w:sz w:val="28"/>
                <w:szCs w:val="28"/>
              </w:rPr>
            </w:pPr>
          </w:p>
        </w:tc>
        <w:tc>
          <w:tcPr>
            <w:tcW w:w="1850" w:type="dxa"/>
            <w:vMerge/>
          </w:tcPr>
          <w:p w14:paraId="66790236" w14:textId="7141EEE6" w:rsidR="00AC1A6C" w:rsidRPr="00547EC3" w:rsidRDefault="00AC1A6C" w:rsidP="00AC1A6C">
            <w:pPr>
              <w:spacing w:after="0" w:line="240" w:lineRule="auto"/>
              <w:rPr>
                <w:rFonts w:ascii="Times New Roman" w:eastAsia="Times New Roman" w:hAnsi="Times New Roman" w:cs="Times New Roman"/>
                <w:bCs/>
                <w:spacing w:val="-2"/>
                <w:sz w:val="28"/>
                <w:szCs w:val="28"/>
              </w:rPr>
            </w:pPr>
          </w:p>
        </w:tc>
        <w:tc>
          <w:tcPr>
            <w:tcW w:w="1704" w:type="dxa"/>
          </w:tcPr>
          <w:p w14:paraId="0B11FF5D" w14:textId="7C0409E6" w:rsidR="00AC1A6C" w:rsidRPr="00547EC3" w:rsidRDefault="00AC1A6C" w:rsidP="00AC1A6C">
            <w:pPr>
              <w:spacing w:after="0" w:line="240" w:lineRule="auto"/>
              <w:rPr>
                <w:rFonts w:ascii="Times New Roman" w:eastAsia="Times New Roman" w:hAnsi="Times New Roman" w:cs="Times New Roman"/>
                <w:bCs/>
                <w:spacing w:val="-2"/>
                <w:sz w:val="28"/>
                <w:szCs w:val="28"/>
              </w:rPr>
            </w:pPr>
          </w:p>
        </w:tc>
      </w:tr>
      <w:tr w:rsidR="00AC1A6C" w:rsidRPr="002F64BD" w14:paraId="07517EF9" w14:textId="4C7E492F" w:rsidTr="00C441EE">
        <w:trPr>
          <w:trHeight w:val="3220"/>
          <w:jc w:val="center"/>
        </w:trPr>
        <w:tc>
          <w:tcPr>
            <w:tcW w:w="885" w:type="dxa"/>
            <w:vMerge/>
            <w:vAlign w:val="center"/>
          </w:tcPr>
          <w:p w14:paraId="4E128C27" w14:textId="70AF6FD1" w:rsidR="00AC1A6C" w:rsidRPr="002F64BD" w:rsidRDefault="00AC1A6C" w:rsidP="00AC1A6C">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1010" w:type="dxa"/>
          </w:tcPr>
          <w:p w14:paraId="420233AE" w14:textId="77777777" w:rsidR="00AC1A6C" w:rsidRPr="002F64BD" w:rsidRDefault="00AC1A6C" w:rsidP="00AC1A6C">
            <w:pPr>
              <w:pStyle w:val="oancuaDanhsach"/>
              <w:spacing w:after="0" w:line="240" w:lineRule="auto"/>
              <w:ind w:left="0"/>
              <w:jc w:val="center"/>
              <w:rPr>
                <w:rFonts w:ascii="Times New Roman" w:hAnsi="Times New Roman" w:cs="Times New Roman"/>
                <w:color w:val="000000" w:themeColor="text1"/>
                <w:sz w:val="28"/>
                <w:szCs w:val="28"/>
              </w:rPr>
            </w:pPr>
          </w:p>
          <w:p w14:paraId="41548A0E" w14:textId="77777777"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7E4EEE88" w14:textId="77777777" w:rsidR="00A52984" w:rsidRDefault="00A52984"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3897859E" w14:textId="1ED57750" w:rsidR="00AC1A6C" w:rsidRPr="00514BA9"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lang w:val="vi-VN"/>
              </w:rPr>
            </w:pPr>
            <w:r w:rsidRPr="00514BA9">
              <w:rPr>
                <w:rFonts w:ascii="Times New Roman" w:hAnsi="Times New Roman" w:cs="Times New Roman"/>
                <w:b/>
                <w:bCs/>
                <w:color w:val="000000" w:themeColor="text1"/>
                <w:sz w:val="28"/>
                <w:szCs w:val="28"/>
              </w:rPr>
              <w:t xml:space="preserve">Công chức </w:t>
            </w:r>
            <w:r w:rsidRPr="00514BA9">
              <w:rPr>
                <w:rFonts w:ascii="Times New Roman" w:hAnsi="Times New Roman" w:cs="Times New Roman"/>
                <w:b/>
                <w:bCs/>
                <w:color w:val="000000" w:themeColor="text1"/>
                <w:sz w:val="28"/>
                <w:szCs w:val="28"/>
                <w:lang w:val="vi-VN"/>
              </w:rPr>
              <w:t>Tư pháp</w:t>
            </w:r>
            <w:r w:rsidRPr="00514BA9">
              <w:rPr>
                <w:rFonts w:ascii="Times New Roman" w:hAnsi="Times New Roman" w:cs="Times New Roman"/>
                <w:b/>
                <w:bCs/>
                <w:color w:val="000000" w:themeColor="text1"/>
                <w:sz w:val="28"/>
                <w:szCs w:val="28"/>
              </w:rPr>
              <w:t>-H</w:t>
            </w:r>
            <w:r w:rsidRPr="00514BA9">
              <w:rPr>
                <w:rFonts w:ascii="Times New Roman" w:hAnsi="Times New Roman" w:cs="Times New Roman"/>
                <w:b/>
                <w:bCs/>
                <w:color w:val="000000" w:themeColor="text1"/>
                <w:sz w:val="28"/>
                <w:szCs w:val="28"/>
                <w:lang w:val="vi-VN"/>
              </w:rPr>
              <w:t>ộ tịch</w:t>
            </w:r>
          </w:p>
        </w:tc>
        <w:tc>
          <w:tcPr>
            <w:tcW w:w="6569" w:type="dxa"/>
          </w:tcPr>
          <w:p w14:paraId="06AB241B" w14:textId="107626DF" w:rsidR="00AC1A6C" w:rsidRPr="002F64BD" w:rsidRDefault="00AC1A6C" w:rsidP="00AC1A6C">
            <w:pPr>
              <w:pStyle w:val="oancuaDanhsac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T</w:t>
            </w:r>
            <w:r w:rsidRPr="002F64BD">
              <w:rPr>
                <w:rFonts w:ascii="Times New Roman" w:hAnsi="Times New Roman" w:cs="Times New Roman"/>
                <w:color w:val="000000" w:themeColor="text1"/>
                <w:sz w:val="28"/>
                <w:szCs w:val="28"/>
              </w:rPr>
              <w:t>ruy cập vào Phần mềm Một cửa</w:t>
            </w:r>
            <w:r w:rsidRPr="002F64BD">
              <w:rPr>
                <w:rFonts w:ascii="Times New Roman" w:hAnsi="Times New Roman" w:cs="Times New Roman"/>
                <w:color w:val="000000" w:themeColor="text1"/>
                <w:sz w:val="28"/>
                <w:szCs w:val="28"/>
                <w:lang w:val="vi-VN"/>
              </w:rPr>
              <w:t xml:space="preserve"> nhận thông báo có hồ sơ mới và tiếp nhận </w:t>
            </w:r>
            <w:r>
              <w:rPr>
                <w:rFonts w:ascii="Times New Roman" w:hAnsi="Times New Roman" w:cs="Times New Roman"/>
                <w:color w:val="000000" w:themeColor="text1"/>
                <w:sz w:val="28"/>
                <w:szCs w:val="28"/>
              </w:rPr>
              <w:t>hồ sơ</w:t>
            </w:r>
          </w:p>
          <w:p w14:paraId="148F837C" w14:textId="3AE70E33" w:rsidR="00AC1A6C" w:rsidRPr="002F64BD" w:rsidRDefault="00AC1A6C" w:rsidP="00AC1A6C">
            <w:pPr>
              <w:pStyle w:val="oancuaDanhsach"/>
              <w:spacing w:after="0" w:line="240" w:lineRule="auto"/>
              <w:ind w:left="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2</w:t>
            </w:r>
            <w:r w:rsidRPr="002F64BD">
              <w:rPr>
                <w:rFonts w:ascii="Times New Roman" w:hAnsi="Times New Roman" w:cs="Times New Roman"/>
                <w:color w:val="000000" w:themeColor="text1"/>
                <w:sz w:val="28"/>
                <w:szCs w:val="28"/>
                <w:lang w:val="vi-VN"/>
              </w:rPr>
              <w:t xml:space="preserve">. </w:t>
            </w:r>
            <w:r w:rsidRPr="002F64BD">
              <w:rPr>
                <w:rFonts w:ascii="Times New Roman" w:hAnsi="Times New Roman" w:cs="Times New Roman"/>
                <w:color w:val="000000" w:themeColor="text1"/>
                <w:sz w:val="28"/>
                <w:szCs w:val="28"/>
              </w:rPr>
              <w:t>K</w:t>
            </w:r>
            <w:r w:rsidRPr="002F64BD">
              <w:rPr>
                <w:rFonts w:ascii="Times New Roman" w:hAnsi="Times New Roman" w:cs="Times New Roman"/>
                <w:color w:val="000000" w:themeColor="text1"/>
                <w:sz w:val="28"/>
                <w:szCs w:val="28"/>
                <w:lang w:val="vi-VN"/>
              </w:rPr>
              <w:t>iểm tra hồ sơ (</w:t>
            </w:r>
            <w:r w:rsidRPr="002F64BD">
              <w:rPr>
                <w:rFonts w:ascii="Times New Roman" w:hAnsi="Times New Roman" w:cs="Times New Roman"/>
                <w:color w:val="000000" w:themeColor="text1"/>
                <w:sz w:val="28"/>
                <w:szCs w:val="28"/>
              </w:rPr>
              <w:t>Biểu mẫu</w:t>
            </w:r>
            <w:r>
              <w:rPr>
                <w:rFonts w:ascii="Times New Roman" w:hAnsi="Times New Roman" w:cs="Times New Roman"/>
                <w:color w:val="000000" w:themeColor="text1"/>
                <w:sz w:val="28"/>
                <w:szCs w:val="28"/>
              </w:rPr>
              <w:t>,</w:t>
            </w:r>
            <w:r w:rsidRPr="002F64BD">
              <w:rPr>
                <w:rFonts w:ascii="Times New Roman" w:hAnsi="Times New Roman" w:cs="Times New Roman"/>
                <w:color w:val="000000" w:themeColor="text1"/>
                <w:sz w:val="28"/>
                <w:szCs w:val="28"/>
                <w:lang w:val="vi-VN"/>
              </w:rPr>
              <w:t xml:space="preserve"> file đính kèm) </w:t>
            </w:r>
          </w:p>
          <w:p w14:paraId="32F7DBD8" w14:textId="2A446448" w:rsidR="00AC1A6C" w:rsidRDefault="00AC1A6C" w:rsidP="00AC1A6C">
            <w:pPr>
              <w:spacing w:after="0" w:line="240" w:lineRule="auto"/>
              <w:jc w:val="both"/>
              <w:rPr>
                <w:rFonts w:ascii="Times New Roman" w:hAnsi="Times New Roman" w:cs="Times New Roman"/>
                <w:color w:val="000000" w:themeColor="text1"/>
                <w:sz w:val="28"/>
                <w:szCs w:val="28"/>
                <w:lang w:val="vi-VN"/>
              </w:rPr>
            </w:pPr>
            <w:r w:rsidRPr="002F64BD">
              <w:rPr>
                <w:rFonts w:ascii="Times New Roman" w:hAnsi="Times New Roman" w:cs="Times New Roman"/>
                <w:color w:val="000000" w:themeColor="text1"/>
                <w:sz w:val="28"/>
                <w:szCs w:val="28"/>
                <w:lang w:val="vi-VN"/>
              </w:rPr>
              <w:t>Trường hợp hồ sơ cần bổ sung hoặc từ chối</w:t>
            </w:r>
            <w:r w:rsidR="00AD58EC">
              <w:rPr>
                <w:rFonts w:ascii="Times New Roman" w:hAnsi="Times New Roman" w:cs="Times New Roman"/>
                <w:color w:val="000000" w:themeColor="text1"/>
                <w:sz w:val="28"/>
                <w:szCs w:val="28"/>
              </w:rPr>
              <w:t>,</w:t>
            </w:r>
            <w:r w:rsidRPr="002F64BD">
              <w:rPr>
                <w:rFonts w:ascii="Times New Roman" w:hAnsi="Times New Roman" w:cs="Times New Roman"/>
                <w:color w:val="000000" w:themeColor="text1"/>
                <w:sz w:val="28"/>
                <w:szCs w:val="28"/>
                <w:lang w:val="vi-VN"/>
              </w:rPr>
              <w:t xml:space="preserve"> gửi thông báo tới </w:t>
            </w:r>
            <w:r w:rsidRPr="002F64BD">
              <w:rPr>
                <w:rFonts w:ascii="Times New Roman" w:hAnsi="Times New Roman" w:cs="Times New Roman"/>
                <w:color w:val="000000" w:themeColor="text1"/>
                <w:sz w:val="28"/>
                <w:szCs w:val="28"/>
              </w:rPr>
              <w:t>công chức Một</w:t>
            </w:r>
            <w:r w:rsidRPr="002F64BD">
              <w:rPr>
                <w:rFonts w:ascii="Times New Roman" w:hAnsi="Times New Roman" w:cs="Times New Roman"/>
                <w:color w:val="000000" w:themeColor="text1"/>
                <w:sz w:val="28"/>
                <w:szCs w:val="28"/>
                <w:lang w:val="vi-VN"/>
              </w:rPr>
              <w:t xml:space="preserve"> cửa để thông báo cho công dân</w:t>
            </w:r>
          </w:p>
          <w:p w14:paraId="60B3EECE" w14:textId="3149C049" w:rsidR="00AC1A6C" w:rsidRPr="002F64BD" w:rsidRDefault="00AC1A6C" w:rsidP="00AC1A6C">
            <w:pPr>
              <w:pStyle w:val="oancuaDanhsach"/>
              <w:spacing w:after="0" w:line="240" w:lineRule="auto"/>
              <w:ind w:left="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3</w:t>
            </w:r>
            <w:r w:rsidRPr="002F64BD">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Trường hợp hồ sơ đầy đủ, t</w:t>
            </w:r>
            <w:r w:rsidRPr="002F64BD">
              <w:rPr>
                <w:rFonts w:ascii="Times New Roman" w:hAnsi="Times New Roman" w:cs="Times New Roman"/>
                <w:color w:val="000000" w:themeColor="text1"/>
                <w:sz w:val="28"/>
                <w:szCs w:val="28"/>
                <w:lang w:val="vi-VN"/>
              </w:rPr>
              <w:t>iếp nhận hồ sơ</w:t>
            </w:r>
          </w:p>
          <w:p w14:paraId="3EDDD3D7" w14:textId="50990AEF" w:rsidR="00AC1A6C" w:rsidRPr="002F64BD" w:rsidRDefault="00DD3433" w:rsidP="00AC1A6C">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3</w:t>
            </w:r>
            <w:r w:rsidR="00AC1A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00AC1A6C">
              <w:rPr>
                <w:rFonts w:ascii="Times New Roman" w:hAnsi="Times New Roman" w:cs="Times New Roman"/>
                <w:color w:val="000000" w:themeColor="text1"/>
                <w:sz w:val="28"/>
                <w:szCs w:val="28"/>
              </w:rPr>
              <w:t xml:space="preserve"> </w:t>
            </w:r>
            <w:r w:rsidR="00BA0AEE">
              <w:rPr>
                <w:rFonts w:ascii="Times New Roman" w:hAnsi="Times New Roman" w:cs="Times New Roman"/>
                <w:color w:val="000000" w:themeColor="text1"/>
                <w:sz w:val="28"/>
                <w:szCs w:val="28"/>
              </w:rPr>
              <w:t>Đ</w:t>
            </w:r>
            <w:r w:rsidR="00AC1A6C" w:rsidRPr="004A264F">
              <w:rPr>
                <w:rFonts w:ascii="Times New Roman" w:eastAsia="Times New Roman" w:hAnsi="Times New Roman" w:cs="Times New Roman"/>
                <w:bCs/>
                <w:spacing w:val="-2"/>
                <w:sz w:val="28"/>
                <w:szCs w:val="28"/>
              </w:rPr>
              <w:t xml:space="preserve">ăng ký </w:t>
            </w:r>
            <w:r w:rsidR="00BA0AEE">
              <w:rPr>
                <w:rFonts w:ascii="Times New Roman" w:eastAsia="Times New Roman" w:hAnsi="Times New Roman" w:cs="Times New Roman"/>
                <w:bCs/>
                <w:spacing w:val="-2"/>
                <w:sz w:val="28"/>
                <w:szCs w:val="28"/>
              </w:rPr>
              <w:t xml:space="preserve">vào Sổ </w:t>
            </w:r>
            <w:r w:rsidR="00AC1A6C" w:rsidRPr="002F64BD">
              <w:rPr>
                <w:rFonts w:ascii="Times New Roman" w:hAnsi="Times New Roman" w:cs="Times New Roman"/>
                <w:color w:val="000000" w:themeColor="text1"/>
                <w:sz w:val="28"/>
                <w:szCs w:val="28"/>
                <w:lang w:val="vi-VN"/>
              </w:rPr>
              <w:t>đăng ký khai sinh</w:t>
            </w:r>
            <w:r w:rsidR="00AC1A6C">
              <w:rPr>
                <w:rFonts w:ascii="Times New Roman" w:hAnsi="Times New Roman" w:cs="Times New Roman"/>
                <w:color w:val="000000" w:themeColor="text1"/>
                <w:sz w:val="28"/>
                <w:szCs w:val="28"/>
              </w:rPr>
              <w:t xml:space="preserve"> </w:t>
            </w:r>
            <w:r w:rsidR="00AC1A6C" w:rsidRPr="002F64BD">
              <w:rPr>
                <w:rFonts w:ascii="Times New Roman" w:hAnsi="Times New Roman" w:cs="Times New Roman"/>
                <w:color w:val="000000" w:themeColor="text1"/>
                <w:sz w:val="28"/>
                <w:szCs w:val="28"/>
                <w:lang w:val="vi-VN"/>
              </w:rPr>
              <w:t xml:space="preserve">và </w:t>
            </w:r>
            <w:r w:rsidR="00BA0AEE">
              <w:rPr>
                <w:rFonts w:ascii="Times New Roman" w:hAnsi="Times New Roman" w:cs="Times New Roman"/>
                <w:color w:val="000000" w:themeColor="text1"/>
                <w:sz w:val="28"/>
                <w:szCs w:val="28"/>
              </w:rPr>
              <w:t xml:space="preserve">lưu chính thức trên </w:t>
            </w:r>
            <w:r w:rsidR="00AC1A6C" w:rsidRPr="002F64BD">
              <w:rPr>
                <w:rFonts w:ascii="Times New Roman" w:hAnsi="Times New Roman" w:cs="Times New Roman"/>
                <w:color w:val="000000" w:themeColor="text1"/>
                <w:sz w:val="28"/>
                <w:szCs w:val="28"/>
              </w:rPr>
              <w:t>P</w:t>
            </w:r>
            <w:r w:rsidR="00AC1A6C" w:rsidRPr="002F64BD">
              <w:rPr>
                <w:rFonts w:ascii="Times New Roman" w:hAnsi="Times New Roman" w:cs="Times New Roman"/>
                <w:color w:val="000000" w:themeColor="text1"/>
                <w:sz w:val="28"/>
                <w:szCs w:val="28"/>
                <w:lang w:val="vi-VN"/>
              </w:rPr>
              <w:t xml:space="preserve">hần mềm </w:t>
            </w:r>
            <w:r w:rsidR="00AC1A6C" w:rsidRPr="002F64BD">
              <w:rPr>
                <w:rFonts w:ascii="Times New Roman" w:hAnsi="Times New Roman" w:cs="Times New Roman"/>
                <w:color w:val="000000" w:themeColor="text1"/>
                <w:sz w:val="28"/>
                <w:szCs w:val="28"/>
              </w:rPr>
              <w:t xml:space="preserve">Đăng ký, quản lý </w:t>
            </w:r>
            <w:r w:rsidR="00AC1A6C" w:rsidRPr="002F64BD">
              <w:rPr>
                <w:rFonts w:ascii="Times New Roman" w:hAnsi="Times New Roman" w:cs="Times New Roman"/>
                <w:color w:val="000000" w:themeColor="text1"/>
                <w:sz w:val="28"/>
                <w:szCs w:val="28"/>
                <w:lang w:val="vi-VN"/>
              </w:rPr>
              <w:t>hộ tịch</w:t>
            </w:r>
            <w:r w:rsidR="00BA0AEE">
              <w:rPr>
                <w:rFonts w:ascii="Times New Roman" w:hAnsi="Times New Roman" w:cs="Times New Roman"/>
                <w:color w:val="000000" w:themeColor="text1"/>
                <w:sz w:val="28"/>
                <w:szCs w:val="28"/>
              </w:rPr>
              <w:t xml:space="preserve"> điện tử; chuyển hồ sơ sang CSDLQGDC lấy</w:t>
            </w:r>
            <w:r w:rsidR="00AC1A6C" w:rsidRPr="002F64BD">
              <w:rPr>
                <w:rFonts w:ascii="Times New Roman" w:hAnsi="Times New Roman" w:cs="Times New Roman"/>
                <w:color w:val="000000" w:themeColor="text1"/>
                <w:sz w:val="28"/>
                <w:szCs w:val="28"/>
                <w:lang w:val="vi-VN"/>
              </w:rPr>
              <w:t xml:space="preserve"> </w:t>
            </w:r>
            <w:r w:rsidR="00BA0AEE">
              <w:rPr>
                <w:rFonts w:ascii="Times New Roman" w:hAnsi="Times New Roman" w:cs="Times New Roman"/>
                <w:color w:val="000000" w:themeColor="text1"/>
                <w:sz w:val="28"/>
                <w:szCs w:val="28"/>
              </w:rPr>
              <w:t>S</w:t>
            </w:r>
            <w:r w:rsidR="00AC1A6C" w:rsidRPr="002F64BD">
              <w:rPr>
                <w:rFonts w:ascii="Times New Roman" w:hAnsi="Times New Roman" w:cs="Times New Roman"/>
                <w:color w:val="000000" w:themeColor="text1"/>
                <w:sz w:val="28"/>
                <w:szCs w:val="28"/>
                <w:lang w:val="vi-VN"/>
              </w:rPr>
              <w:t>ố định danh c</w:t>
            </w:r>
            <w:r w:rsidR="006C0954">
              <w:rPr>
                <w:rFonts w:ascii="Times New Roman" w:hAnsi="Times New Roman" w:cs="Times New Roman"/>
                <w:color w:val="000000" w:themeColor="text1"/>
                <w:sz w:val="28"/>
                <w:szCs w:val="28"/>
              </w:rPr>
              <w:t>á nhân</w:t>
            </w:r>
            <w:r w:rsidR="00F64AA9">
              <w:rPr>
                <w:rFonts w:ascii="Times New Roman" w:hAnsi="Times New Roman" w:cs="Times New Roman"/>
                <w:color w:val="000000" w:themeColor="text1"/>
                <w:sz w:val="28"/>
                <w:szCs w:val="28"/>
              </w:rPr>
              <w:t xml:space="preserve"> và cập nhật vào Giấy khai sinh</w:t>
            </w:r>
            <w:r w:rsidR="00AC1A6C" w:rsidRPr="002F64BD">
              <w:rPr>
                <w:rFonts w:ascii="Times New Roman" w:hAnsi="Times New Roman" w:cs="Times New Roman"/>
                <w:color w:val="000000" w:themeColor="text1"/>
                <w:sz w:val="28"/>
                <w:szCs w:val="28"/>
                <w:lang w:val="vi-VN"/>
              </w:rPr>
              <w:t>.</w:t>
            </w:r>
          </w:p>
          <w:p w14:paraId="6E625215" w14:textId="67B8112E" w:rsidR="00AC1A6C" w:rsidRPr="008B1167" w:rsidRDefault="00DD3433" w:rsidP="00AC1A6C">
            <w:pPr>
              <w:pStyle w:val="oancuaDanhsach"/>
              <w:spacing w:after="0" w:line="240" w:lineRule="auto"/>
              <w:ind w:left="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3</w:t>
            </w:r>
            <w:r w:rsidR="00AC1A6C" w:rsidRPr="002F64BD">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2</w:t>
            </w:r>
            <w:r w:rsidR="00AC1A6C" w:rsidRPr="002F64BD">
              <w:rPr>
                <w:rFonts w:ascii="Times New Roman" w:hAnsi="Times New Roman" w:cs="Times New Roman"/>
                <w:color w:val="000000" w:themeColor="text1"/>
                <w:sz w:val="28"/>
                <w:szCs w:val="28"/>
                <w:lang w:val="vi-VN"/>
              </w:rPr>
              <w:t xml:space="preserve"> In, trình </w:t>
            </w:r>
            <w:r w:rsidR="00AC1A6C" w:rsidRPr="002F64BD">
              <w:rPr>
                <w:rFonts w:ascii="Times New Roman" w:hAnsi="Times New Roman" w:cs="Times New Roman"/>
                <w:color w:val="000000" w:themeColor="text1"/>
                <w:sz w:val="28"/>
                <w:szCs w:val="28"/>
              </w:rPr>
              <w:t>L</w:t>
            </w:r>
            <w:r w:rsidR="00AC1A6C" w:rsidRPr="002F64BD">
              <w:rPr>
                <w:rFonts w:ascii="Times New Roman" w:hAnsi="Times New Roman" w:cs="Times New Roman"/>
                <w:color w:val="000000" w:themeColor="text1"/>
                <w:sz w:val="28"/>
                <w:szCs w:val="28"/>
                <w:lang w:val="vi-VN"/>
              </w:rPr>
              <w:t xml:space="preserve">ãnh đạo </w:t>
            </w:r>
            <w:r w:rsidR="00AC1A6C" w:rsidRPr="002F64BD">
              <w:rPr>
                <w:rFonts w:ascii="Times New Roman" w:hAnsi="Times New Roman" w:cs="Times New Roman"/>
                <w:color w:val="000000" w:themeColor="text1"/>
                <w:sz w:val="28"/>
                <w:szCs w:val="28"/>
              </w:rPr>
              <w:t xml:space="preserve">UBND cấp xã ký Giấy khai sinh bản chính, bản </w:t>
            </w:r>
            <w:r w:rsidR="00AC1A6C">
              <w:rPr>
                <w:rFonts w:ascii="Times New Roman" w:hAnsi="Times New Roman" w:cs="Times New Roman"/>
                <w:color w:val="000000" w:themeColor="text1"/>
                <w:sz w:val="28"/>
                <w:szCs w:val="28"/>
              </w:rPr>
              <w:t>sao, điện tử</w:t>
            </w:r>
            <w:r w:rsidR="00AC1A6C" w:rsidRPr="002F64BD">
              <w:rPr>
                <w:rFonts w:ascii="Times New Roman" w:hAnsi="Times New Roman" w:cs="Times New Roman"/>
                <w:color w:val="000000" w:themeColor="text1"/>
                <w:sz w:val="28"/>
                <w:szCs w:val="28"/>
                <w:lang w:val="vi-VN"/>
              </w:rPr>
              <w:t xml:space="preserve"> </w:t>
            </w:r>
          </w:p>
        </w:tc>
        <w:tc>
          <w:tcPr>
            <w:tcW w:w="979" w:type="dxa"/>
          </w:tcPr>
          <w:p w14:paraId="7862D709" w14:textId="77777777" w:rsidR="00AC1A6C" w:rsidRDefault="00AC1A6C" w:rsidP="00AC1A6C">
            <w:pPr>
              <w:pStyle w:val="oancuaDanhsach"/>
              <w:spacing w:after="0" w:line="240" w:lineRule="auto"/>
              <w:ind w:left="0"/>
              <w:jc w:val="center"/>
              <w:rPr>
                <w:rFonts w:ascii="Times New Roman" w:hAnsi="Times New Roman" w:cs="Times New Roman"/>
                <w:color w:val="000000" w:themeColor="text1"/>
                <w:sz w:val="28"/>
                <w:szCs w:val="28"/>
                <w:lang w:val="vi-VN"/>
              </w:rPr>
            </w:pPr>
          </w:p>
          <w:p w14:paraId="7506F88D" w14:textId="77777777" w:rsidR="00AC1A6C" w:rsidRDefault="00AC1A6C" w:rsidP="00AC1A6C">
            <w:pPr>
              <w:pStyle w:val="oancuaDanhsach"/>
              <w:spacing w:after="0" w:line="240" w:lineRule="auto"/>
              <w:ind w:left="0"/>
              <w:jc w:val="center"/>
              <w:rPr>
                <w:rFonts w:ascii="Times New Roman" w:hAnsi="Times New Roman" w:cs="Times New Roman"/>
                <w:color w:val="000000" w:themeColor="text1"/>
                <w:sz w:val="28"/>
                <w:szCs w:val="28"/>
                <w:lang w:val="vi-VN"/>
              </w:rPr>
            </w:pPr>
          </w:p>
          <w:p w14:paraId="13D7F76F" w14:textId="77777777" w:rsidR="00AC1A6C" w:rsidRDefault="00AC1A6C" w:rsidP="00AC1A6C">
            <w:pPr>
              <w:pStyle w:val="oancuaDanhsach"/>
              <w:spacing w:after="0" w:line="240" w:lineRule="auto"/>
              <w:ind w:left="0"/>
              <w:jc w:val="center"/>
              <w:rPr>
                <w:rFonts w:ascii="Times New Roman" w:hAnsi="Times New Roman" w:cs="Times New Roman"/>
                <w:color w:val="000000" w:themeColor="text1"/>
                <w:sz w:val="28"/>
                <w:szCs w:val="28"/>
                <w:lang w:val="vi-VN"/>
              </w:rPr>
            </w:pPr>
          </w:p>
          <w:p w14:paraId="1DD0807C" w14:textId="77777777" w:rsidR="00AC1A6C" w:rsidRDefault="00AC1A6C" w:rsidP="00AC1A6C">
            <w:pPr>
              <w:pStyle w:val="oancuaDanhsach"/>
              <w:spacing w:after="0" w:line="240" w:lineRule="auto"/>
              <w:ind w:left="0"/>
              <w:jc w:val="center"/>
              <w:rPr>
                <w:rFonts w:ascii="Times New Roman" w:hAnsi="Times New Roman" w:cs="Times New Roman"/>
                <w:color w:val="000000" w:themeColor="text1"/>
                <w:sz w:val="28"/>
                <w:szCs w:val="28"/>
                <w:lang w:val="vi-VN"/>
              </w:rPr>
            </w:pPr>
          </w:p>
          <w:p w14:paraId="5BF77524" w14:textId="0BE66299" w:rsidR="00AC1A6C" w:rsidRPr="002F64BD" w:rsidRDefault="00AC1A6C" w:rsidP="00AC1A6C">
            <w:pPr>
              <w:pStyle w:val="oancuaDanhsach"/>
              <w:spacing w:after="0" w:line="240" w:lineRule="auto"/>
              <w:ind w:left="0"/>
              <w:jc w:val="center"/>
              <w:rPr>
                <w:rFonts w:ascii="Times New Roman" w:hAnsi="Times New Roman" w:cs="Times New Roman"/>
                <w:color w:val="000000" w:themeColor="text1"/>
                <w:sz w:val="28"/>
                <w:szCs w:val="28"/>
                <w:lang w:val="vi-VN"/>
              </w:rPr>
            </w:pPr>
            <w:r w:rsidRPr="002F64BD">
              <w:rPr>
                <w:rFonts w:ascii="Times New Roman" w:hAnsi="Times New Roman" w:cs="Times New Roman"/>
                <w:color w:val="000000" w:themeColor="text1"/>
                <w:sz w:val="28"/>
                <w:szCs w:val="28"/>
                <w:lang w:val="vi-VN"/>
              </w:rPr>
              <w:t>0</w:t>
            </w:r>
            <w:r w:rsidR="009B5F13">
              <w:rPr>
                <w:rFonts w:ascii="Times New Roman" w:hAnsi="Times New Roman" w:cs="Times New Roman"/>
                <w:color w:val="000000" w:themeColor="text1"/>
                <w:sz w:val="28"/>
                <w:szCs w:val="28"/>
              </w:rPr>
              <w:t>4</w:t>
            </w:r>
            <w:r w:rsidRPr="002F64BD">
              <w:rPr>
                <w:rFonts w:ascii="Times New Roman" w:hAnsi="Times New Roman" w:cs="Times New Roman"/>
                <w:color w:val="000000" w:themeColor="text1"/>
                <w:sz w:val="28"/>
                <w:szCs w:val="28"/>
                <w:lang w:val="vi-VN"/>
              </w:rPr>
              <w:t xml:space="preserve">  giờ</w:t>
            </w:r>
          </w:p>
        </w:tc>
        <w:tc>
          <w:tcPr>
            <w:tcW w:w="2358" w:type="dxa"/>
          </w:tcPr>
          <w:p w14:paraId="3F55CA2F" w14:textId="6C45A961" w:rsidR="00AC1A6C" w:rsidRPr="00AC1A6C" w:rsidRDefault="00AC1A6C" w:rsidP="00AC1A6C">
            <w:pPr>
              <w:pStyle w:val="oancuaDanhsach"/>
              <w:spacing w:after="0" w:line="240" w:lineRule="auto"/>
              <w:ind w:left="0"/>
              <w:jc w:val="both"/>
              <w:rPr>
                <w:rFonts w:ascii="Times New Roman" w:hAnsi="Times New Roman" w:cs="Times New Roman"/>
                <w:color w:val="000000" w:themeColor="text1"/>
                <w:sz w:val="28"/>
                <w:szCs w:val="28"/>
              </w:rPr>
            </w:pPr>
            <w:r w:rsidRPr="002F64BD">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bCs/>
                <w:spacing w:val="-2"/>
                <w:sz w:val="28"/>
                <w:szCs w:val="28"/>
              </w:rPr>
              <w:t>Hệ thống</w:t>
            </w:r>
            <w:r w:rsidRPr="004A264F">
              <w:rPr>
                <w:rFonts w:ascii="Times New Roman" w:eastAsia="Times New Roman" w:hAnsi="Times New Roman" w:cs="Times New Roman"/>
                <w:bCs/>
                <w:spacing w:val="-2"/>
                <w:sz w:val="28"/>
                <w:szCs w:val="28"/>
              </w:rPr>
              <w:t xml:space="preserve"> sẽ phân tách các thông tin tờ khai, hồ sơ đăng ký khai sinh để chuyển vào Hệ thống thông tin đăng ký, quản lý hộ tịch điện tử</w:t>
            </w:r>
          </w:p>
          <w:p w14:paraId="525B7610" w14:textId="15CEA5FF" w:rsidR="00AC1A6C" w:rsidRDefault="00AC1A6C" w:rsidP="00AC1A6C">
            <w:pPr>
              <w:pStyle w:val="oancuaDanhsach"/>
              <w:spacing w:after="0" w:line="240" w:lineRule="auto"/>
              <w:ind w:left="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w:t>
            </w:r>
            <w:r w:rsidR="00820B09">
              <w:rPr>
                <w:rFonts w:ascii="Times New Roman" w:hAnsi="Times New Roman" w:cs="Times New Roman"/>
                <w:color w:val="000000" w:themeColor="text1"/>
                <w:sz w:val="28"/>
                <w:szCs w:val="28"/>
              </w:rPr>
              <w:t xml:space="preserve"> </w:t>
            </w:r>
            <w:r w:rsidRPr="002F64BD">
              <w:rPr>
                <w:rFonts w:ascii="Times New Roman" w:hAnsi="Times New Roman" w:cs="Times New Roman"/>
                <w:color w:val="000000" w:themeColor="text1"/>
                <w:sz w:val="28"/>
                <w:szCs w:val="28"/>
                <w:lang w:val="vi-VN"/>
              </w:rPr>
              <w:t>Yêu cầu bổ</w:t>
            </w:r>
            <w:r>
              <w:rPr>
                <w:rFonts w:ascii="Times New Roman" w:hAnsi="Times New Roman" w:cs="Times New Roman"/>
                <w:color w:val="000000" w:themeColor="text1"/>
                <w:sz w:val="28"/>
                <w:szCs w:val="28"/>
                <w:lang w:val="vi-VN"/>
              </w:rPr>
              <w:t xml:space="preserve"> sung</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w:t>
            </w:r>
            <w:r w:rsidRPr="002F64BD">
              <w:rPr>
                <w:rFonts w:ascii="Times New Roman" w:hAnsi="Times New Roman" w:cs="Times New Roman"/>
                <w:color w:val="000000" w:themeColor="text1"/>
                <w:sz w:val="28"/>
                <w:szCs w:val="28"/>
                <w:lang w:val="vi-VN"/>
              </w:rPr>
              <w:t>từ chối giải quyết</w:t>
            </w:r>
          </w:p>
          <w:p w14:paraId="593A3A53" w14:textId="5FC7F9FF" w:rsidR="00AC1A6C" w:rsidRPr="002F64BD" w:rsidRDefault="00AC1A6C" w:rsidP="00AC1A6C">
            <w:pPr>
              <w:pStyle w:val="oancuaDanhsach"/>
              <w:spacing w:after="0" w:line="240" w:lineRule="auto"/>
              <w:ind w:left="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w:t>
            </w:r>
            <w:r w:rsidR="00820B09">
              <w:rPr>
                <w:rFonts w:ascii="Times New Roman" w:hAnsi="Times New Roman" w:cs="Times New Roman"/>
                <w:color w:val="000000" w:themeColor="text1"/>
                <w:sz w:val="28"/>
                <w:szCs w:val="28"/>
              </w:rPr>
              <w:t xml:space="preserve"> </w:t>
            </w:r>
            <w:r w:rsidRPr="002F64BD">
              <w:rPr>
                <w:rFonts w:ascii="Times New Roman" w:hAnsi="Times New Roman" w:cs="Times New Roman"/>
                <w:color w:val="000000" w:themeColor="text1"/>
                <w:sz w:val="28"/>
                <w:szCs w:val="28"/>
              </w:rPr>
              <w:t>Cập nhật trên</w:t>
            </w:r>
            <w:r>
              <w:rPr>
                <w:rFonts w:ascii="Times New Roman" w:hAnsi="Times New Roman" w:cs="Times New Roman"/>
                <w:color w:val="000000" w:themeColor="text1"/>
                <w:sz w:val="28"/>
                <w:szCs w:val="28"/>
              </w:rPr>
              <w:t xml:space="preserve"> </w:t>
            </w:r>
            <w:r w:rsidRPr="002F64BD">
              <w:rPr>
                <w:rFonts w:ascii="Times New Roman" w:hAnsi="Times New Roman" w:cs="Times New Roman"/>
                <w:color w:val="000000" w:themeColor="text1"/>
                <w:sz w:val="28"/>
                <w:szCs w:val="28"/>
              </w:rPr>
              <w:t>Hệ thống</w:t>
            </w:r>
          </w:p>
        </w:tc>
        <w:tc>
          <w:tcPr>
            <w:tcW w:w="1850" w:type="dxa"/>
          </w:tcPr>
          <w:p w14:paraId="589A668D" w14:textId="0DD53E0C" w:rsidR="00AC1A6C" w:rsidRPr="00BB28CF" w:rsidRDefault="00AC1A6C" w:rsidP="00AC1A6C">
            <w:pPr>
              <w:spacing w:after="0" w:line="240" w:lineRule="auto"/>
              <w:rPr>
                <w:rFonts w:ascii="Times New Roman" w:eastAsia="Times New Roman" w:hAnsi="Times New Roman" w:cs="Times New Roman"/>
                <w:bCs/>
                <w:spacing w:val="-2"/>
                <w:sz w:val="28"/>
                <w:szCs w:val="28"/>
              </w:rPr>
            </w:pPr>
          </w:p>
        </w:tc>
        <w:tc>
          <w:tcPr>
            <w:tcW w:w="1704" w:type="dxa"/>
          </w:tcPr>
          <w:p w14:paraId="23CA64F8" w14:textId="5FEE9746" w:rsidR="00AC1A6C" w:rsidRDefault="00AC1A6C" w:rsidP="00AC1A6C">
            <w:pPr>
              <w:spacing w:after="0" w:line="240" w:lineRule="auto"/>
              <w:rPr>
                <w:rFonts w:ascii="Times New Roman" w:eastAsia="Times New Roman" w:hAnsi="Times New Roman" w:cs="Times New Roman"/>
                <w:bCs/>
                <w:spacing w:val="-2"/>
                <w:sz w:val="28"/>
                <w:szCs w:val="28"/>
              </w:rPr>
            </w:pPr>
            <w:r>
              <w:rPr>
                <w:rFonts w:ascii="Times New Roman" w:hAnsi="Times New Roman" w:cs="Times New Roman"/>
                <w:color w:val="000000" w:themeColor="text1"/>
                <w:sz w:val="28"/>
                <w:szCs w:val="28"/>
              </w:rPr>
              <w:t>Trường hợp công chức Tư pháp-Hộ tịch đồng thời là công chức Một cửa thì được phân quyền tương ứng và không phải chuyển hồ sơ</w:t>
            </w:r>
          </w:p>
        </w:tc>
      </w:tr>
      <w:tr w:rsidR="00442810" w:rsidRPr="002F64BD" w14:paraId="71E06F4C" w14:textId="26905038" w:rsidTr="00C441EE">
        <w:trPr>
          <w:jc w:val="center"/>
        </w:trPr>
        <w:tc>
          <w:tcPr>
            <w:tcW w:w="885" w:type="dxa"/>
            <w:vMerge w:val="restart"/>
            <w:vAlign w:val="center"/>
          </w:tcPr>
          <w:p w14:paraId="2AD15BE1" w14:textId="4A8770B5" w:rsidR="00442810" w:rsidRPr="002F64BD" w:rsidRDefault="00442810" w:rsidP="00AC1A6C">
            <w:pPr>
              <w:pStyle w:val="oancuaDanhsach"/>
              <w:spacing w:after="0" w:line="240" w:lineRule="auto"/>
              <w:ind w:left="0"/>
              <w:jc w:val="center"/>
              <w:rPr>
                <w:rFonts w:ascii="Times New Roman" w:hAnsi="Times New Roman" w:cs="Times New Roman"/>
                <w:color w:val="000000" w:themeColor="text1"/>
                <w:sz w:val="28"/>
                <w:szCs w:val="28"/>
              </w:rPr>
            </w:pPr>
          </w:p>
        </w:tc>
        <w:tc>
          <w:tcPr>
            <w:tcW w:w="1010" w:type="dxa"/>
          </w:tcPr>
          <w:p w14:paraId="34009449" w14:textId="77777777" w:rsidR="00442810" w:rsidRDefault="00442810"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6EA6EA00" w14:textId="77777777" w:rsidR="00A52984" w:rsidRDefault="00A52984"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3CBE9065" w14:textId="3521D9A2" w:rsidR="00442810" w:rsidRPr="00514BA9" w:rsidRDefault="00442810" w:rsidP="00AC1A6C">
            <w:pPr>
              <w:pStyle w:val="oancuaDanhsach"/>
              <w:spacing w:after="0" w:line="240" w:lineRule="auto"/>
              <w:ind w:left="0"/>
              <w:jc w:val="center"/>
              <w:rPr>
                <w:rFonts w:ascii="Times New Roman" w:hAnsi="Times New Roman" w:cs="Times New Roman"/>
                <w:b/>
                <w:bCs/>
                <w:color w:val="000000" w:themeColor="text1"/>
                <w:sz w:val="28"/>
                <w:szCs w:val="28"/>
                <w:lang w:val="vi-VN"/>
              </w:rPr>
            </w:pPr>
            <w:r w:rsidRPr="00514BA9">
              <w:rPr>
                <w:rFonts w:ascii="Times New Roman" w:hAnsi="Times New Roman" w:cs="Times New Roman"/>
                <w:b/>
                <w:bCs/>
                <w:color w:val="000000" w:themeColor="text1"/>
                <w:sz w:val="28"/>
                <w:szCs w:val="28"/>
              </w:rPr>
              <w:t>L</w:t>
            </w:r>
            <w:r w:rsidRPr="00514BA9">
              <w:rPr>
                <w:rFonts w:ascii="Times New Roman" w:hAnsi="Times New Roman" w:cs="Times New Roman"/>
                <w:b/>
                <w:bCs/>
                <w:color w:val="000000" w:themeColor="text1"/>
                <w:sz w:val="28"/>
                <w:szCs w:val="28"/>
                <w:lang w:val="vi-VN"/>
              </w:rPr>
              <w:t xml:space="preserve">ãnh đạo </w:t>
            </w:r>
            <w:r w:rsidRPr="00514BA9">
              <w:rPr>
                <w:rFonts w:ascii="Times New Roman" w:hAnsi="Times New Roman" w:cs="Times New Roman"/>
                <w:b/>
                <w:bCs/>
                <w:color w:val="000000" w:themeColor="text1"/>
                <w:sz w:val="28"/>
                <w:szCs w:val="28"/>
              </w:rPr>
              <w:t>UBND cấp xã</w:t>
            </w:r>
          </w:p>
        </w:tc>
        <w:tc>
          <w:tcPr>
            <w:tcW w:w="6569" w:type="dxa"/>
          </w:tcPr>
          <w:p w14:paraId="3F629102" w14:textId="0DF18EF6" w:rsidR="00171CFD" w:rsidRPr="00171CFD" w:rsidRDefault="00171CFD" w:rsidP="00AC1A6C">
            <w:pPr>
              <w:pStyle w:val="oancuaDanhsach"/>
              <w:spacing w:after="0" w:line="240" w:lineRule="auto"/>
              <w:ind w:left="0"/>
              <w:jc w:val="both"/>
              <w:rPr>
                <w:rFonts w:ascii="Times New Roman" w:hAnsi="Times New Roman" w:cs="Times New Roman"/>
                <w:color w:val="000000" w:themeColor="text1"/>
                <w:sz w:val="28"/>
                <w:szCs w:val="28"/>
              </w:rPr>
            </w:pPr>
            <w:r w:rsidRPr="002F64BD">
              <w:rPr>
                <w:rFonts w:ascii="Times New Roman" w:hAnsi="Times New Roman" w:cs="Times New Roman"/>
                <w:color w:val="000000" w:themeColor="text1"/>
                <w:sz w:val="28"/>
                <w:szCs w:val="28"/>
                <w:lang w:val="vi-VN"/>
              </w:rPr>
              <w:t xml:space="preserve">Trường hợp hồ sơ chưa đủ điều kiện </w:t>
            </w:r>
            <w:r>
              <w:rPr>
                <w:rFonts w:ascii="Times New Roman" w:hAnsi="Times New Roman" w:cs="Times New Roman"/>
                <w:color w:val="000000" w:themeColor="text1"/>
                <w:sz w:val="28"/>
                <w:szCs w:val="28"/>
              </w:rPr>
              <w:t>hoặc</w:t>
            </w:r>
            <w:r w:rsidRPr="002F64BD">
              <w:rPr>
                <w:rFonts w:ascii="Times New Roman" w:hAnsi="Times New Roman" w:cs="Times New Roman"/>
                <w:color w:val="000000" w:themeColor="text1"/>
                <w:sz w:val="28"/>
                <w:szCs w:val="28"/>
                <w:lang w:val="vi-VN"/>
              </w:rPr>
              <w:t xml:space="preserve"> không đủ điều kiện giải quyết:</w:t>
            </w:r>
            <w:r>
              <w:rPr>
                <w:rFonts w:ascii="Times New Roman" w:hAnsi="Times New Roman" w:cs="Times New Roman"/>
                <w:color w:val="000000" w:themeColor="text1"/>
                <w:sz w:val="28"/>
                <w:szCs w:val="28"/>
              </w:rPr>
              <w:t xml:space="preserve"> </w:t>
            </w:r>
            <w:r w:rsidRPr="002F64BD">
              <w:rPr>
                <w:rFonts w:ascii="Times New Roman" w:hAnsi="Times New Roman" w:cs="Times New Roman"/>
                <w:color w:val="000000" w:themeColor="text1"/>
                <w:sz w:val="28"/>
                <w:szCs w:val="28"/>
                <w:lang w:val="vi-VN"/>
              </w:rPr>
              <w:t>thông báo bằng văn bản nêu rõ lý do</w:t>
            </w:r>
            <w:r>
              <w:rPr>
                <w:rFonts w:ascii="Times New Roman" w:hAnsi="Times New Roman" w:cs="Times New Roman"/>
                <w:color w:val="000000" w:themeColor="text1"/>
                <w:sz w:val="28"/>
                <w:szCs w:val="28"/>
              </w:rPr>
              <w:t>.</w:t>
            </w:r>
            <w:r w:rsidRPr="002F64BD">
              <w:rPr>
                <w:rFonts w:ascii="Times New Roman" w:hAnsi="Times New Roman" w:cs="Times New Roman"/>
                <w:color w:val="000000" w:themeColor="text1"/>
                <w:sz w:val="28"/>
                <w:szCs w:val="28"/>
              </w:rPr>
              <w:t xml:space="preserve"> </w:t>
            </w:r>
            <w:r w:rsidRPr="002F64BD">
              <w:rPr>
                <w:rFonts w:ascii="Times New Roman" w:hAnsi="Times New Roman" w:cs="Times New Roman"/>
                <w:color w:val="000000" w:themeColor="text1"/>
                <w:sz w:val="28"/>
                <w:szCs w:val="28"/>
                <w:lang w:val="vi-VN"/>
              </w:rPr>
              <w:t xml:space="preserve">Đối với các hồ sơ quá hạn giải quyết: có văn bản xin lỗi </w:t>
            </w:r>
            <w:r>
              <w:rPr>
                <w:rFonts w:ascii="Times New Roman" w:hAnsi="Times New Roman" w:cs="Times New Roman"/>
                <w:color w:val="000000" w:themeColor="text1"/>
                <w:sz w:val="28"/>
                <w:szCs w:val="28"/>
              </w:rPr>
              <w:t xml:space="preserve">gửi </w:t>
            </w:r>
            <w:r w:rsidRPr="002F64BD">
              <w:rPr>
                <w:rFonts w:ascii="Times New Roman" w:hAnsi="Times New Roman" w:cs="Times New Roman"/>
                <w:color w:val="000000" w:themeColor="text1"/>
                <w:sz w:val="28"/>
                <w:szCs w:val="28"/>
                <w:lang w:val="vi-VN"/>
              </w:rPr>
              <w:t>công dân, nêu lý do quá hạn và thời hạn trả kết quả lần sau</w:t>
            </w:r>
            <w:r w:rsidR="003F1A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Trường hợp hồ sơ đủ điều kiện giải quyết:</w:t>
            </w:r>
          </w:p>
          <w:p w14:paraId="7E7BB149" w14:textId="6E75C46C" w:rsidR="00442810" w:rsidRPr="003F1A06" w:rsidRDefault="00171CFD" w:rsidP="00AC1A6C">
            <w:pPr>
              <w:pStyle w:val="oancuaDanhsac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42810">
              <w:rPr>
                <w:rFonts w:ascii="Times New Roman" w:hAnsi="Times New Roman" w:cs="Times New Roman"/>
                <w:color w:val="000000" w:themeColor="text1"/>
                <w:sz w:val="28"/>
                <w:szCs w:val="28"/>
              </w:rPr>
              <w:t xml:space="preserve"> K</w:t>
            </w:r>
            <w:r w:rsidR="00442810" w:rsidRPr="002F64BD">
              <w:rPr>
                <w:rFonts w:ascii="Times New Roman" w:hAnsi="Times New Roman" w:cs="Times New Roman"/>
                <w:color w:val="000000" w:themeColor="text1"/>
                <w:sz w:val="28"/>
                <w:szCs w:val="28"/>
              </w:rPr>
              <w:t xml:space="preserve">ý Giấy khai sinh bản chính, bản </w:t>
            </w:r>
            <w:r w:rsidR="00442810">
              <w:rPr>
                <w:rFonts w:ascii="Times New Roman" w:hAnsi="Times New Roman" w:cs="Times New Roman"/>
                <w:color w:val="000000" w:themeColor="text1"/>
                <w:sz w:val="28"/>
                <w:szCs w:val="28"/>
              </w:rPr>
              <w:t>sao, bản điện tử</w:t>
            </w:r>
            <w:r w:rsidR="00442810" w:rsidRPr="002F64BD">
              <w:rPr>
                <w:rFonts w:ascii="Times New Roman" w:hAnsi="Times New Roman" w:cs="Times New Roman"/>
                <w:color w:val="000000" w:themeColor="text1"/>
                <w:sz w:val="28"/>
                <w:szCs w:val="28"/>
                <w:lang w:val="vi-VN"/>
              </w:rPr>
              <w:t xml:space="preserve"> </w:t>
            </w:r>
            <w:r w:rsidR="003F1A06">
              <w:rPr>
                <w:rFonts w:ascii="Times New Roman" w:hAnsi="Times New Roman" w:cs="Times New Roman"/>
                <w:color w:val="000000" w:themeColor="text1"/>
                <w:sz w:val="28"/>
                <w:szCs w:val="28"/>
              </w:rPr>
              <w:t>(chưa đóng dấu của UBND cấp xã)</w:t>
            </w:r>
          </w:p>
          <w:p w14:paraId="6B108CB1" w14:textId="5DE8BADE" w:rsidR="00442810" w:rsidRPr="00171CFD" w:rsidRDefault="00171CFD" w:rsidP="00171CFD">
            <w:pPr>
              <w:pStyle w:val="oancuaDanhsac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42810">
              <w:rPr>
                <w:rFonts w:ascii="Times New Roman" w:hAnsi="Times New Roman" w:cs="Times New Roman"/>
                <w:color w:val="000000" w:themeColor="text1"/>
                <w:sz w:val="28"/>
                <w:szCs w:val="28"/>
              </w:rPr>
              <w:t xml:space="preserve"> Chuyển lại Giấy khai sinh bản chính, </w:t>
            </w:r>
            <w:r w:rsidR="00505640">
              <w:rPr>
                <w:rFonts w:ascii="Times New Roman" w:hAnsi="Times New Roman" w:cs="Times New Roman"/>
                <w:color w:val="000000" w:themeColor="text1"/>
                <w:sz w:val="28"/>
                <w:szCs w:val="28"/>
              </w:rPr>
              <w:t xml:space="preserve">bản sao, </w:t>
            </w:r>
            <w:r w:rsidR="00442810">
              <w:rPr>
                <w:rFonts w:ascii="Times New Roman" w:hAnsi="Times New Roman" w:cs="Times New Roman"/>
                <w:color w:val="000000" w:themeColor="text1"/>
                <w:sz w:val="28"/>
                <w:szCs w:val="28"/>
              </w:rPr>
              <w:t>bản điện tử cho công chức Tư pháp-Hộ tịch</w:t>
            </w:r>
          </w:p>
        </w:tc>
        <w:tc>
          <w:tcPr>
            <w:tcW w:w="979" w:type="dxa"/>
          </w:tcPr>
          <w:p w14:paraId="09CB4974" w14:textId="77777777" w:rsidR="00442810" w:rsidRDefault="00442810" w:rsidP="00AC1A6C">
            <w:pPr>
              <w:pStyle w:val="oancuaDanhsach"/>
              <w:spacing w:after="0" w:line="240" w:lineRule="auto"/>
              <w:ind w:left="0"/>
              <w:jc w:val="center"/>
              <w:rPr>
                <w:rFonts w:ascii="Times New Roman" w:hAnsi="Times New Roman" w:cs="Times New Roman"/>
                <w:color w:val="000000" w:themeColor="text1"/>
                <w:sz w:val="28"/>
                <w:szCs w:val="28"/>
              </w:rPr>
            </w:pPr>
          </w:p>
          <w:p w14:paraId="1E1F0AF5" w14:textId="3BF9327F" w:rsidR="00442810" w:rsidRDefault="00442810" w:rsidP="00AC1A6C">
            <w:pPr>
              <w:pStyle w:val="oancuaDanhsach"/>
              <w:spacing w:after="0" w:line="240" w:lineRule="auto"/>
              <w:ind w:left="0"/>
              <w:jc w:val="center"/>
              <w:rPr>
                <w:rFonts w:ascii="Times New Roman" w:hAnsi="Times New Roman" w:cs="Times New Roman"/>
                <w:color w:val="000000" w:themeColor="text1"/>
                <w:sz w:val="28"/>
                <w:szCs w:val="28"/>
              </w:rPr>
            </w:pPr>
          </w:p>
          <w:p w14:paraId="6212FBCA" w14:textId="77777777" w:rsidR="003B632C" w:rsidRDefault="003B632C" w:rsidP="00AC1A6C">
            <w:pPr>
              <w:pStyle w:val="oancuaDanhsach"/>
              <w:spacing w:after="0" w:line="240" w:lineRule="auto"/>
              <w:ind w:left="0"/>
              <w:jc w:val="center"/>
              <w:rPr>
                <w:rFonts w:ascii="Times New Roman" w:hAnsi="Times New Roman" w:cs="Times New Roman"/>
                <w:color w:val="000000" w:themeColor="text1"/>
                <w:sz w:val="28"/>
                <w:szCs w:val="28"/>
              </w:rPr>
            </w:pPr>
          </w:p>
          <w:p w14:paraId="5FEB123D" w14:textId="77777777" w:rsidR="00442810" w:rsidRDefault="00442810" w:rsidP="00AC1A6C">
            <w:pPr>
              <w:pStyle w:val="oancuaDanhsach"/>
              <w:spacing w:after="0" w:line="240" w:lineRule="auto"/>
              <w:ind w:left="0"/>
              <w:jc w:val="center"/>
              <w:rPr>
                <w:rFonts w:ascii="Times New Roman" w:hAnsi="Times New Roman" w:cs="Times New Roman"/>
                <w:color w:val="000000" w:themeColor="text1"/>
                <w:sz w:val="28"/>
                <w:szCs w:val="28"/>
              </w:rPr>
            </w:pPr>
          </w:p>
          <w:p w14:paraId="74F252C4" w14:textId="4CA505D0" w:rsidR="00442810" w:rsidRPr="00037265" w:rsidRDefault="00442810" w:rsidP="00AC1A6C">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r w:rsidR="009B5F13">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giờ</w:t>
            </w:r>
          </w:p>
        </w:tc>
        <w:tc>
          <w:tcPr>
            <w:tcW w:w="2358" w:type="dxa"/>
          </w:tcPr>
          <w:p w14:paraId="0F5E1BC6" w14:textId="77777777" w:rsidR="00442810" w:rsidRPr="002F64BD" w:rsidRDefault="00442810" w:rsidP="00AC1A6C">
            <w:pPr>
              <w:pStyle w:val="oancuaDanhsach"/>
              <w:spacing w:after="0" w:line="240" w:lineRule="auto"/>
              <w:ind w:left="0"/>
              <w:jc w:val="both"/>
              <w:rPr>
                <w:rFonts w:ascii="Times New Roman" w:hAnsi="Times New Roman" w:cs="Times New Roman"/>
                <w:color w:val="000000" w:themeColor="text1"/>
                <w:sz w:val="28"/>
                <w:szCs w:val="28"/>
                <w:lang w:val="vi-VN"/>
              </w:rPr>
            </w:pPr>
          </w:p>
        </w:tc>
        <w:tc>
          <w:tcPr>
            <w:tcW w:w="1850" w:type="dxa"/>
          </w:tcPr>
          <w:p w14:paraId="536AC5CB" w14:textId="77777777" w:rsidR="00BA20EB" w:rsidRDefault="00BA20EB" w:rsidP="00DD27D3">
            <w:pPr>
              <w:pStyle w:val="oancuaDanhsach"/>
              <w:spacing w:after="0" w:line="240" w:lineRule="auto"/>
              <w:ind w:left="0"/>
              <w:jc w:val="center"/>
              <w:rPr>
                <w:rFonts w:ascii="Times New Roman" w:hAnsi="Times New Roman" w:cs="Times New Roman"/>
                <w:color w:val="000000" w:themeColor="text1"/>
                <w:sz w:val="28"/>
                <w:szCs w:val="28"/>
              </w:rPr>
            </w:pPr>
          </w:p>
          <w:p w14:paraId="3BDA2CE5" w14:textId="77777777" w:rsidR="003B632C" w:rsidRDefault="003B632C" w:rsidP="00DD27D3">
            <w:pPr>
              <w:pStyle w:val="oancuaDanhsach"/>
              <w:spacing w:after="0" w:line="240" w:lineRule="auto"/>
              <w:ind w:left="0"/>
              <w:jc w:val="center"/>
              <w:rPr>
                <w:rFonts w:ascii="Times New Roman" w:hAnsi="Times New Roman" w:cs="Times New Roman"/>
                <w:color w:val="000000" w:themeColor="text1"/>
                <w:sz w:val="28"/>
                <w:szCs w:val="28"/>
              </w:rPr>
            </w:pPr>
          </w:p>
          <w:p w14:paraId="285C2411" w14:textId="2B6E26FB" w:rsidR="00442810" w:rsidRPr="009D27EE" w:rsidRDefault="00802BCA" w:rsidP="00DD27D3">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04/2020/TT-BTP của Bộ Tư pháp</w:t>
            </w:r>
          </w:p>
        </w:tc>
        <w:tc>
          <w:tcPr>
            <w:tcW w:w="1704" w:type="dxa"/>
          </w:tcPr>
          <w:p w14:paraId="1F099126" w14:textId="77777777" w:rsidR="00B767AF" w:rsidRDefault="00B767AF" w:rsidP="00AC1A6C">
            <w:pPr>
              <w:pStyle w:val="oancuaDanhsach"/>
              <w:spacing w:after="0" w:line="240" w:lineRule="auto"/>
              <w:ind w:left="0"/>
              <w:jc w:val="both"/>
              <w:rPr>
                <w:rFonts w:ascii="Times New Roman" w:hAnsi="Times New Roman" w:cs="Times New Roman"/>
                <w:color w:val="000000" w:themeColor="text1"/>
                <w:sz w:val="28"/>
                <w:szCs w:val="28"/>
              </w:rPr>
            </w:pPr>
          </w:p>
          <w:p w14:paraId="6D7B3A08" w14:textId="77777777" w:rsidR="003B632C" w:rsidRDefault="003B632C" w:rsidP="00AC1A6C">
            <w:pPr>
              <w:pStyle w:val="oancuaDanhsach"/>
              <w:spacing w:after="0" w:line="240" w:lineRule="auto"/>
              <w:ind w:left="0"/>
              <w:jc w:val="both"/>
              <w:rPr>
                <w:rFonts w:ascii="Times New Roman" w:hAnsi="Times New Roman" w:cs="Times New Roman"/>
                <w:color w:val="000000" w:themeColor="text1"/>
                <w:sz w:val="28"/>
                <w:szCs w:val="28"/>
              </w:rPr>
            </w:pPr>
          </w:p>
          <w:p w14:paraId="09622AD2" w14:textId="045289C0" w:rsidR="00442810" w:rsidRDefault="00442810" w:rsidP="00AC1A6C">
            <w:pPr>
              <w:pStyle w:val="oancuaDanhsac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Đề xuất Thư Chúc mừng bản điện tử</w:t>
            </w:r>
          </w:p>
        </w:tc>
      </w:tr>
      <w:tr w:rsidR="00442810" w:rsidRPr="002F64BD" w14:paraId="717F03DF" w14:textId="16116FCA" w:rsidTr="00C441EE">
        <w:trPr>
          <w:jc w:val="center"/>
        </w:trPr>
        <w:tc>
          <w:tcPr>
            <w:tcW w:w="885" w:type="dxa"/>
            <w:vMerge/>
            <w:vAlign w:val="center"/>
          </w:tcPr>
          <w:p w14:paraId="6C15A12B" w14:textId="48FBBA87" w:rsidR="00442810" w:rsidRPr="002F64BD" w:rsidRDefault="00442810" w:rsidP="00AC1A6C">
            <w:pPr>
              <w:pStyle w:val="oancuaDanhsach"/>
              <w:spacing w:after="0" w:line="240" w:lineRule="auto"/>
              <w:ind w:left="0"/>
              <w:jc w:val="center"/>
              <w:rPr>
                <w:rFonts w:ascii="Times New Roman" w:hAnsi="Times New Roman" w:cs="Times New Roman"/>
                <w:color w:val="000000" w:themeColor="text1"/>
                <w:sz w:val="28"/>
                <w:szCs w:val="28"/>
              </w:rPr>
            </w:pPr>
          </w:p>
        </w:tc>
        <w:tc>
          <w:tcPr>
            <w:tcW w:w="1010" w:type="dxa"/>
          </w:tcPr>
          <w:p w14:paraId="14D4EA08" w14:textId="3ECF2DA8" w:rsidR="00442810" w:rsidRPr="00514BA9" w:rsidRDefault="00442810" w:rsidP="00AC1A6C">
            <w:pPr>
              <w:pStyle w:val="oancuaDanhsach"/>
              <w:spacing w:after="0" w:line="240" w:lineRule="auto"/>
              <w:ind w:left="0"/>
              <w:jc w:val="center"/>
              <w:rPr>
                <w:rFonts w:ascii="Times New Roman" w:hAnsi="Times New Roman" w:cs="Times New Roman"/>
                <w:b/>
                <w:bCs/>
                <w:color w:val="000000" w:themeColor="text1"/>
                <w:sz w:val="28"/>
                <w:szCs w:val="28"/>
              </w:rPr>
            </w:pPr>
            <w:r w:rsidRPr="00514BA9">
              <w:rPr>
                <w:rFonts w:ascii="Times New Roman" w:hAnsi="Times New Roman" w:cs="Times New Roman"/>
                <w:b/>
                <w:bCs/>
                <w:color w:val="000000" w:themeColor="text1"/>
                <w:sz w:val="28"/>
                <w:szCs w:val="28"/>
                <w:lang w:val="vi-VN"/>
              </w:rPr>
              <w:t>Công chức Tư pháp</w:t>
            </w:r>
            <w:r w:rsidRPr="00514BA9">
              <w:rPr>
                <w:rFonts w:ascii="Times New Roman" w:hAnsi="Times New Roman" w:cs="Times New Roman"/>
                <w:b/>
                <w:bCs/>
                <w:color w:val="000000" w:themeColor="text1"/>
                <w:sz w:val="28"/>
                <w:szCs w:val="28"/>
              </w:rPr>
              <w:t>-</w:t>
            </w:r>
            <w:r w:rsidRPr="00514BA9">
              <w:rPr>
                <w:rFonts w:ascii="Times New Roman" w:hAnsi="Times New Roman" w:cs="Times New Roman"/>
                <w:b/>
                <w:bCs/>
                <w:color w:val="000000" w:themeColor="text1"/>
                <w:sz w:val="28"/>
                <w:szCs w:val="28"/>
                <w:lang w:val="vi-VN"/>
              </w:rPr>
              <w:t>Hộ tịch</w:t>
            </w:r>
          </w:p>
        </w:tc>
        <w:tc>
          <w:tcPr>
            <w:tcW w:w="6569" w:type="dxa"/>
          </w:tcPr>
          <w:p w14:paraId="1A72A661" w14:textId="7A430577" w:rsidR="00442810" w:rsidRDefault="00171CFD" w:rsidP="00AC1A6C">
            <w:pPr>
              <w:pStyle w:val="oancuaDanhsach"/>
              <w:spacing w:after="0" w:line="240" w:lineRule="auto"/>
              <w:ind w:left="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1.</w:t>
            </w:r>
            <w:r w:rsidR="00442810">
              <w:rPr>
                <w:rFonts w:ascii="Times New Roman" w:hAnsi="Times New Roman" w:cs="Times New Roman"/>
                <w:color w:val="000000" w:themeColor="text1"/>
                <w:sz w:val="28"/>
                <w:szCs w:val="28"/>
              </w:rPr>
              <w:t xml:space="preserve"> </w:t>
            </w:r>
            <w:r w:rsidR="00442810" w:rsidRPr="002F64BD">
              <w:rPr>
                <w:rFonts w:ascii="Times New Roman" w:hAnsi="Times New Roman" w:cs="Times New Roman"/>
                <w:color w:val="000000" w:themeColor="text1"/>
                <w:sz w:val="28"/>
                <w:szCs w:val="28"/>
                <w:lang w:val="vi-VN"/>
              </w:rPr>
              <w:t xml:space="preserve">Chuyển kết quả (bản chính/bản </w:t>
            </w:r>
            <w:r w:rsidR="00442810">
              <w:rPr>
                <w:rFonts w:ascii="Times New Roman" w:hAnsi="Times New Roman" w:cs="Times New Roman"/>
                <w:color w:val="000000" w:themeColor="text1"/>
                <w:sz w:val="28"/>
                <w:szCs w:val="28"/>
              </w:rPr>
              <w:t>sao/bản điện tử</w:t>
            </w:r>
            <w:r w:rsidR="00442810" w:rsidRPr="002F64BD">
              <w:rPr>
                <w:rFonts w:ascii="Times New Roman" w:hAnsi="Times New Roman" w:cs="Times New Roman"/>
                <w:color w:val="000000" w:themeColor="text1"/>
                <w:sz w:val="28"/>
                <w:szCs w:val="28"/>
                <w:lang w:val="vi-VN"/>
              </w:rPr>
              <w:t xml:space="preserve">) tới </w:t>
            </w:r>
            <w:r w:rsidR="00442810" w:rsidRPr="002F64BD">
              <w:rPr>
                <w:rFonts w:ascii="Times New Roman" w:hAnsi="Times New Roman" w:cs="Times New Roman"/>
                <w:color w:val="000000" w:themeColor="text1"/>
                <w:sz w:val="28"/>
                <w:szCs w:val="28"/>
              </w:rPr>
              <w:t>Công chức Một</w:t>
            </w:r>
            <w:r w:rsidR="00442810" w:rsidRPr="002F64BD">
              <w:rPr>
                <w:rFonts w:ascii="Times New Roman" w:hAnsi="Times New Roman" w:cs="Times New Roman"/>
                <w:color w:val="000000" w:themeColor="text1"/>
                <w:sz w:val="28"/>
                <w:szCs w:val="28"/>
                <w:lang w:val="vi-VN"/>
              </w:rPr>
              <w:t xml:space="preserve"> cửa </w:t>
            </w:r>
          </w:p>
          <w:p w14:paraId="38DB403B" w14:textId="3BBCED64" w:rsidR="00442810" w:rsidRDefault="00171CFD" w:rsidP="00AC1A6C">
            <w:pPr>
              <w:pStyle w:val="oancuaDanhsac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42810">
              <w:rPr>
                <w:rFonts w:ascii="Times New Roman" w:hAnsi="Times New Roman" w:cs="Times New Roman"/>
                <w:color w:val="000000" w:themeColor="text1"/>
                <w:sz w:val="28"/>
                <w:szCs w:val="28"/>
              </w:rPr>
              <w:t xml:space="preserve"> Thông báo cho</w:t>
            </w:r>
            <w:r w:rsidR="00442810" w:rsidRPr="002F64BD">
              <w:rPr>
                <w:rFonts w:ascii="Times New Roman" w:hAnsi="Times New Roman" w:cs="Times New Roman"/>
                <w:color w:val="000000" w:themeColor="text1"/>
                <w:sz w:val="28"/>
                <w:szCs w:val="28"/>
              </w:rPr>
              <w:t xml:space="preserve"> công dân </w:t>
            </w:r>
            <w:r w:rsidR="00442810">
              <w:rPr>
                <w:rFonts w:ascii="Times New Roman" w:hAnsi="Times New Roman" w:cs="Times New Roman"/>
                <w:color w:val="000000" w:themeColor="text1"/>
                <w:sz w:val="28"/>
                <w:szCs w:val="28"/>
              </w:rPr>
              <w:t xml:space="preserve">đến trụ sở UBND cấp xã </w:t>
            </w:r>
            <w:r w:rsidR="00442810" w:rsidRPr="002F64BD">
              <w:rPr>
                <w:rFonts w:ascii="Times New Roman" w:hAnsi="Times New Roman" w:cs="Times New Roman"/>
                <w:color w:val="000000" w:themeColor="text1"/>
                <w:sz w:val="28"/>
                <w:szCs w:val="28"/>
              </w:rPr>
              <w:t xml:space="preserve">mang theo </w:t>
            </w:r>
            <w:r w:rsidR="00442810">
              <w:rPr>
                <w:rFonts w:ascii="Times New Roman" w:hAnsi="Times New Roman" w:cs="Times New Roman"/>
                <w:color w:val="000000" w:themeColor="text1"/>
                <w:sz w:val="28"/>
                <w:szCs w:val="28"/>
              </w:rPr>
              <w:t>giấy tờ tương ứng với từng trường hợp</w:t>
            </w:r>
            <w:r w:rsidR="00442810" w:rsidRPr="002F64BD">
              <w:rPr>
                <w:rFonts w:ascii="Times New Roman" w:hAnsi="Times New Roman" w:cs="Times New Roman"/>
                <w:color w:val="000000" w:themeColor="text1"/>
                <w:sz w:val="28"/>
                <w:szCs w:val="28"/>
              </w:rPr>
              <w:t xml:space="preserve"> </w:t>
            </w:r>
          </w:p>
          <w:p w14:paraId="222B3E6A" w14:textId="3775C42E" w:rsidR="00442810" w:rsidRPr="002F64BD" w:rsidRDefault="00171CFD" w:rsidP="00AC1A6C">
            <w:pPr>
              <w:pStyle w:val="oancuaDanhsach"/>
              <w:spacing w:after="0" w:line="240" w:lineRule="auto"/>
              <w:ind w:left="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3.</w:t>
            </w:r>
            <w:r w:rsidR="00442810">
              <w:rPr>
                <w:rFonts w:ascii="Times New Roman" w:hAnsi="Times New Roman" w:cs="Times New Roman"/>
                <w:color w:val="000000" w:themeColor="text1"/>
                <w:sz w:val="28"/>
                <w:szCs w:val="28"/>
              </w:rPr>
              <w:t xml:space="preserve"> </w:t>
            </w:r>
            <w:r w:rsidR="00442810" w:rsidRPr="002F64BD">
              <w:rPr>
                <w:rFonts w:ascii="Times New Roman" w:hAnsi="Times New Roman" w:cs="Times New Roman"/>
                <w:color w:val="000000" w:themeColor="text1"/>
                <w:sz w:val="28"/>
                <w:szCs w:val="28"/>
                <w:lang w:val="vi-VN"/>
              </w:rPr>
              <w:t xml:space="preserve">Cập nhật tình trạng hồ sơ trên </w:t>
            </w:r>
            <w:r w:rsidR="00442810" w:rsidRPr="002F64BD">
              <w:rPr>
                <w:rFonts w:ascii="Times New Roman" w:hAnsi="Times New Roman" w:cs="Times New Roman"/>
                <w:color w:val="000000" w:themeColor="text1"/>
                <w:sz w:val="28"/>
                <w:szCs w:val="28"/>
              </w:rPr>
              <w:t>H</w:t>
            </w:r>
            <w:r w:rsidR="00442810" w:rsidRPr="002F64BD">
              <w:rPr>
                <w:rFonts w:ascii="Times New Roman" w:hAnsi="Times New Roman" w:cs="Times New Roman"/>
                <w:color w:val="000000" w:themeColor="text1"/>
                <w:sz w:val="28"/>
                <w:szCs w:val="28"/>
                <w:lang w:val="vi-VN"/>
              </w:rPr>
              <w:t>ệ thống.</w:t>
            </w:r>
          </w:p>
        </w:tc>
        <w:tc>
          <w:tcPr>
            <w:tcW w:w="979" w:type="dxa"/>
          </w:tcPr>
          <w:p w14:paraId="30C976AF" w14:textId="77777777" w:rsidR="00442810" w:rsidRPr="002F64BD" w:rsidRDefault="00442810" w:rsidP="00AC1A6C">
            <w:pPr>
              <w:pStyle w:val="oancuaDanhsach"/>
              <w:spacing w:after="0" w:line="240" w:lineRule="auto"/>
              <w:ind w:left="0"/>
              <w:jc w:val="center"/>
              <w:rPr>
                <w:rFonts w:ascii="Times New Roman" w:hAnsi="Times New Roman" w:cs="Times New Roman"/>
                <w:color w:val="000000" w:themeColor="text1"/>
                <w:sz w:val="28"/>
                <w:szCs w:val="28"/>
                <w:lang w:val="vi-VN"/>
              </w:rPr>
            </w:pPr>
          </w:p>
          <w:p w14:paraId="15966076" w14:textId="77777777" w:rsidR="00171CFD" w:rsidRDefault="00171CFD" w:rsidP="00AC1A6C">
            <w:pPr>
              <w:pStyle w:val="oancuaDanhsach"/>
              <w:spacing w:after="0" w:line="240" w:lineRule="auto"/>
              <w:ind w:left="0"/>
              <w:jc w:val="center"/>
              <w:rPr>
                <w:rFonts w:ascii="Times New Roman" w:hAnsi="Times New Roman" w:cs="Times New Roman"/>
                <w:color w:val="000000" w:themeColor="text1"/>
                <w:sz w:val="28"/>
                <w:szCs w:val="28"/>
              </w:rPr>
            </w:pPr>
          </w:p>
          <w:p w14:paraId="70061AA2" w14:textId="3E7651F9" w:rsidR="00442810" w:rsidRPr="002F64BD" w:rsidRDefault="00442810" w:rsidP="00AC1A6C">
            <w:pPr>
              <w:pStyle w:val="oancuaDanhsach"/>
              <w:spacing w:after="0" w:line="240" w:lineRule="auto"/>
              <w:ind w:left="0"/>
              <w:jc w:val="center"/>
              <w:rPr>
                <w:rFonts w:ascii="Times New Roman" w:hAnsi="Times New Roman" w:cs="Times New Roman"/>
                <w:color w:val="000000" w:themeColor="text1"/>
                <w:sz w:val="28"/>
                <w:szCs w:val="28"/>
                <w:lang w:val="vi-VN"/>
              </w:rPr>
            </w:pPr>
            <w:r w:rsidRPr="002F64BD">
              <w:rPr>
                <w:rFonts w:ascii="Times New Roman" w:hAnsi="Times New Roman" w:cs="Times New Roman"/>
                <w:color w:val="000000" w:themeColor="text1"/>
                <w:sz w:val="28"/>
                <w:szCs w:val="28"/>
              </w:rPr>
              <w:t>0</w:t>
            </w:r>
            <w:r w:rsidR="009B5F13">
              <w:rPr>
                <w:rFonts w:ascii="Times New Roman" w:hAnsi="Times New Roman" w:cs="Times New Roman"/>
                <w:color w:val="000000" w:themeColor="text1"/>
                <w:sz w:val="28"/>
                <w:szCs w:val="28"/>
              </w:rPr>
              <w:t>1</w:t>
            </w:r>
            <w:r w:rsidRPr="002F64BD">
              <w:rPr>
                <w:rFonts w:ascii="Times New Roman" w:hAnsi="Times New Roman" w:cs="Times New Roman"/>
                <w:color w:val="000000" w:themeColor="text1"/>
                <w:sz w:val="28"/>
                <w:szCs w:val="28"/>
              </w:rPr>
              <w:t xml:space="preserve"> giờ</w:t>
            </w:r>
          </w:p>
        </w:tc>
        <w:tc>
          <w:tcPr>
            <w:tcW w:w="2358" w:type="dxa"/>
          </w:tcPr>
          <w:p w14:paraId="01CB1968" w14:textId="77777777" w:rsidR="00BA20EB" w:rsidRDefault="00BA20EB" w:rsidP="00AC1A6C">
            <w:pPr>
              <w:pStyle w:val="oancuaDanhsach"/>
              <w:spacing w:after="0" w:line="240" w:lineRule="auto"/>
              <w:ind w:left="0"/>
              <w:jc w:val="both"/>
              <w:rPr>
                <w:rFonts w:ascii="Times New Roman" w:hAnsi="Times New Roman" w:cs="Times New Roman"/>
                <w:color w:val="000000" w:themeColor="text1"/>
                <w:sz w:val="28"/>
                <w:szCs w:val="28"/>
              </w:rPr>
            </w:pPr>
          </w:p>
          <w:p w14:paraId="52787CC9" w14:textId="75D4DA64" w:rsidR="00442810" w:rsidRDefault="00442810" w:rsidP="00AC1A6C">
            <w:pPr>
              <w:pStyle w:val="oancuaDanhsac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Pr="002F64BD">
              <w:rPr>
                <w:rFonts w:ascii="Times New Roman" w:hAnsi="Times New Roman" w:cs="Times New Roman"/>
                <w:color w:val="000000" w:themeColor="text1"/>
                <w:sz w:val="28"/>
                <w:szCs w:val="28"/>
              </w:rPr>
              <w:t>huyển hồ sơ từ Phần mềm Hộ tịch sang Phần mềm Một cửa</w:t>
            </w:r>
          </w:p>
          <w:p w14:paraId="3538A68C" w14:textId="4B160664" w:rsidR="00442810" w:rsidRPr="00CD386F" w:rsidRDefault="00442810" w:rsidP="00AC1A6C">
            <w:pPr>
              <w:pStyle w:val="oancuaDanhsach"/>
              <w:spacing w:after="0" w:line="240" w:lineRule="auto"/>
              <w:ind w:left="0"/>
              <w:jc w:val="both"/>
              <w:rPr>
                <w:rFonts w:ascii="Times New Roman" w:hAnsi="Times New Roman" w:cs="Times New Roman"/>
                <w:color w:val="000000" w:themeColor="text1"/>
                <w:sz w:val="28"/>
                <w:szCs w:val="28"/>
              </w:rPr>
            </w:pPr>
          </w:p>
        </w:tc>
        <w:tc>
          <w:tcPr>
            <w:tcW w:w="1850" w:type="dxa"/>
          </w:tcPr>
          <w:p w14:paraId="595A1FB3" w14:textId="77777777" w:rsidR="00442810" w:rsidRPr="002F64BD" w:rsidRDefault="00442810" w:rsidP="00AC1A6C">
            <w:pPr>
              <w:pStyle w:val="oancuaDanhsach"/>
              <w:spacing w:after="0" w:line="240" w:lineRule="auto"/>
              <w:ind w:left="0"/>
              <w:jc w:val="both"/>
              <w:rPr>
                <w:rFonts w:ascii="Times New Roman" w:hAnsi="Times New Roman" w:cs="Times New Roman"/>
                <w:color w:val="000000" w:themeColor="text1"/>
                <w:sz w:val="28"/>
                <w:szCs w:val="28"/>
                <w:lang w:val="vi-VN"/>
              </w:rPr>
            </w:pPr>
          </w:p>
        </w:tc>
        <w:tc>
          <w:tcPr>
            <w:tcW w:w="1704" w:type="dxa"/>
          </w:tcPr>
          <w:p w14:paraId="35FA6662" w14:textId="77777777" w:rsidR="00442810" w:rsidRPr="002F64BD" w:rsidRDefault="00442810" w:rsidP="00AC1A6C">
            <w:pPr>
              <w:pStyle w:val="oancuaDanhsach"/>
              <w:spacing w:after="0" w:line="240" w:lineRule="auto"/>
              <w:ind w:left="0"/>
              <w:jc w:val="both"/>
              <w:rPr>
                <w:rFonts w:ascii="Times New Roman" w:hAnsi="Times New Roman" w:cs="Times New Roman"/>
                <w:color w:val="000000" w:themeColor="text1"/>
                <w:sz w:val="28"/>
                <w:szCs w:val="28"/>
                <w:lang w:val="vi-VN"/>
              </w:rPr>
            </w:pPr>
          </w:p>
        </w:tc>
      </w:tr>
      <w:tr w:rsidR="00AC1A6C" w:rsidRPr="002F64BD" w14:paraId="043340E4" w14:textId="62369AD0" w:rsidTr="00C441EE">
        <w:trPr>
          <w:jc w:val="center"/>
        </w:trPr>
        <w:tc>
          <w:tcPr>
            <w:tcW w:w="885" w:type="dxa"/>
            <w:vMerge w:val="restart"/>
            <w:vAlign w:val="center"/>
          </w:tcPr>
          <w:p w14:paraId="0B759B0E" w14:textId="77777777" w:rsidR="00A52984" w:rsidRDefault="00A52984"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1CA6B16C" w14:textId="77777777" w:rsidR="00A52984" w:rsidRDefault="00A52984"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5F526D2C" w14:textId="77777777" w:rsidR="00A52984" w:rsidRDefault="00A52984"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5B6F1896" w14:textId="77777777" w:rsidR="00A52984" w:rsidRDefault="00A52984"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53A9CE3C" w14:textId="783319BB" w:rsidR="00AC1A6C" w:rsidRPr="00514BA9"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r w:rsidRPr="00514BA9">
              <w:rPr>
                <w:rFonts w:ascii="Times New Roman" w:hAnsi="Times New Roman" w:cs="Times New Roman"/>
                <w:b/>
                <w:bCs/>
                <w:color w:val="000000" w:themeColor="text1"/>
                <w:sz w:val="28"/>
                <w:szCs w:val="28"/>
              </w:rPr>
              <w:t>3</w:t>
            </w:r>
            <w:r w:rsidRPr="00514BA9">
              <w:rPr>
                <w:rFonts w:ascii="Times New Roman" w:hAnsi="Times New Roman" w:cs="Times New Roman"/>
                <w:b/>
                <w:bCs/>
                <w:color w:val="000000" w:themeColor="text1"/>
                <w:sz w:val="28"/>
                <w:szCs w:val="28"/>
                <w:lang w:val="vi-VN"/>
              </w:rPr>
              <w:t>.</w:t>
            </w:r>
            <w:r w:rsidRPr="00514BA9">
              <w:rPr>
                <w:rFonts w:ascii="Times New Roman" w:hAnsi="Times New Roman" w:cs="Times New Roman"/>
                <w:b/>
                <w:bCs/>
                <w:color w:val="000000" w:themeColor="text1"/>
                <w:sz w:val="28"/>
                <w:szCs w:val="28"/>
              </w:rPr>
              <w:t xml:space="preserve"> </w:t>
            </w:r>
          </w:p>
          <w:p w14:paraId="6E81223B" w14:textId="77777777" w:rsidR="00AC1A6C" w:rsidRPr="00514BA9"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lang w:val="vi-VN"/>
              </w:rPr>
            </w:pPr>
            <w:r w:rsidRPr="00514BA9">
              <w:rPr>
                <w:rFonts w:ascii="Times New Roman" w:hAnsi="Times New Roman" w:cs="Times New Roman"/>
                <w:b/>
                <w:bCs/>
                <w:color w:val="000000" w:themeColor="text1"/>
                <w:sz w:val="28"/>
                <w:szCs w:val="28"/>
                <w:lang w:val="vi-VN"/>
              </w:rPr>
              <w:t xml:space="preserve">Trả </w:t>
            </w:r>
          </w:p>
          <w:p w14:paraId="2514E7A4" w14:textId="77777777" w:rsidR="00AC1A6C" w:rsidRPr="00514BA9"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lang w:val="vi-VN"/>
              </w:rPr>
            </w:pPr>
            <w:r w:rsidRPr="00514BA9">
              <w:rPr>
                <w:rFonts w:ascii="Times New Roman" w:hAnsi="Times New Roman" w:cs="Times New Roman"/>
                <w:b/>
                <w:bCs/>
                <w:color w:val="000000" w:themeColor="text1"/>
                <w:sz w:val="28"/>
                <w:szCs w:val="28"/>
                <w:lang w:val="vi-VN"/>
              </w:rPr>
              <w:t xml:space="preserve">kết </w:t>
            </w:r>
          </w:p>
          <w:p w14:paraId="22B01EBB" w14:textId="6E877FF9" w:rsidR="00AC1A6C" w:rsidRPr="00E1539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lang w:val="vi-VN"/>
              </w:rPr>
            </w:pPr>
            <w:r w:rsidRPr="00514BA9">
              <w:rPr>
                <w:rFonts w:ascii="Times New Roman" w:hAnsi="Times New Roman" w:cs="Times New Roman"/>
                <w:b/>
                <w:bCs/>
                <w:color w:val="000000" w:themeColor="text1"/>
                <w:sz w:val="28"/>
                <w:szCs w:val="28"/>
                <w:lang w:val="vi-VN"/>
              </w:rPr>
              <w:t>quả</w:t>
            </w:r>
          </w:p>
          <w:p w14:paraId="5997AB06" w14:textId="77777777"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2A88DCC6" w14:textId="77777777"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5F8A585E" w14:textId="77777777"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596CF014" w14:textId="77777777"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4343189D" w14:textId="77777777"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001427B7" w14:textId="77777777"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p>
          <w:p w14:paraId="309F18A0" w14:textId="096D2AA8" w:rsidR="00AC1A6C" w:rsidRPr="002F64BD" w:rsidRDefault="00AC1A6C" w:rsidP="00AC1A6C">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1010" w:type="dxa"/>
            <w:vMerge w:val="restart"/>
          </w:tcPr>
          <w:p w14:paraId="47E6AFD0" w14:textId="77777777" w:rsidR="00B767AF" w:rsidRDefault="00B767AF" w:rsidP="00AC1A6C">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35DF6747" w14:textId="77777777" w:rsidR="00B767AF" w:rsidRDefault="00B767AF" w:rsidP="00AC1A6C">
            <w:pPr>
              <w:pStyle w:val="oancuaDanhsach"/>
              <w:spacing w:after="0" w:line="240" w:lineRule="auto"/>
              <w:ind w:left="0"/>
              <w:jc w:val="center"/>
              <w:rPr>
                <w:rFonts w:ascii="Times New Roman" w:hAnsi="Times New Roman" w:cs="Times New Roman"/>
                <w:b/>
                <w:bCs/>
                <w:color w:val="000000" w:themeColor="text1"/>
                <w:sz w:val="28"/>
                <w:szCs w:val="28"/>
                <w:lang w:val="vi-VN"/>
              </w:rPr>
            </w:pPr>
          </w:p>
          <w:p w14:paraId="010B9179" w14:textId="23EC28A1" w:rsidR="00AC1A6C"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lang w:val="vi-VN"/>
              </w:rPr>
            </w:pPr>
            <w:r w:rsidRPr="00514BA9">
              <w:rPr>
                <w:rFonts w:ascii="Times New Roman" w:hAnsi="Times New Roman" w:cs="Times New Roman"/>
                <w:b/>
                <w:bCs/>
                <w:color w:val="000000" w:themeColor="text1"/>
                <w:sz w:val="28"/>
                <w:szCs w:val="28"/>
                <w:lang w:val="vi-VN"/>
              </w:rPr>
              <w:t xml:space="preserve">Công </w:t>
            </w:r>
            <w:r w:rsidRPr="00514BA9">
              <w:rPr>
                <w:rFonts w:ascii="Times New Roman" w:hAnsi="Times New Roman" w:cs="Times New Roman"/>
                <w:b/>
                <w:bCs/>
                <w:color w:val="000000" w:themeColor="text1"/>
                <w:sz w:val="28"/>
                <w:szCs w:val="28"/>
              </w:rPr>
              <w:t>chức Một</w:t>
            </w:r>
            <w:r w:rsidRPr="00514BA9">
              <w:rPr>
                <w:rFonts w:ascii="Times New Roman" w:hAnsi="Times New Roman" w:cs="Times New Roman"/>
                <w:b/>
                <w:bCs/>
                <w:color w:val="000000" w:themeColor="text1"/>
                <w:sz w:val="28"/>
                <w:szCs w:val="28"/>
                <w:lang w:val="vi-VN"/>
              </w:rPr>
              <w:t xml:space="preserve"> cửa</w:t>
            </w:r>
          </w:p>
          <w:p w14:paraId="0596D879" w14:textId="30031016" w:rsidR="00AC1A6C" w:rsidRPr="006350BB"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p w14:paraId="62807243" w14:textId="0E7F6574" w:rsidR="00AC1A6C" w:rsidRPr="006350BB"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Công dân</w:t>
            </w:r>
          </w:p>
        </w:tc>
        <w:tc>
          <w:tcPr>
            <w:tcW w:w="6569" w:type="dxa"/>
            <w:vMerge w:val="restart"/>
          </w:tcPr>
          <w:p w14:paraId="64D9AE1F" w14:textId="01B245BC" w:rsidR="00AC1A6C" w:rsidRDefault="00DD3433" w:rsidP="00AC1A6C">
            <w:pPr>
              <w:pStyle w:val="oancuaDanhsac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AC1A6C">
              <w:rPr>
                <w:rFonts w:ascii="Times New Roman" w:hAnsi="Times New Roman" w:cs="Times New Roman"/>
                <w:color w:val="000000" w:themeColor="text1"/>
                <w:sz w:val="28"/>
                <w:szCs w:val="28"/>
              </w:rPr>
              <w:t xml:space="preserve"> </w:t>
            </w:r>
            <w:r w:rsidR="00AC1A6C" w:rsidRPr="002F64BD">
              <w:rPr>
                <w:rFonts w:ascii="Times New Roman" w:hAnsi="Times New Roman" w:cs="Times New Roman"/>
                <w:color w:val="000000" w:themeColor="text1"/>
                <w:sz w:val="28"/>
                <w:szCs w:val="28"/>
                <w:lang w:val="vi-VN"/>
              </w:rPr>
              <w:t xml:space="preserve">Tiếp nhận </w:t>
            </w:r>
            <w:r w:rsidR="00AC1A6C">
              <w:rPr>
                <w:rFonts w:ascii="Times New Roman" w:hAnsi="Times New Roman" w:cs="Times New Roman"/>
                <w:color w:val="000000" w:themeColor="text1"/>
                <w:sz w:val="28"/>
                <w:szCs w:val="28"/>
              </w:rPr>
              <w:t xml:space="preserve">hồ sơ </w:t>
            </w:r>
            <w:r w:rsidR="00AC1A6C" w:rsidRPr="002F64BD">
              <w:rPr>
                <w:rFonts w:ascii="Times New Roman" w:hAnsi="Times New Roman" w:cs="Times New Roman"/>
                <w:color w:val="000000" w:themeColor="text1"/>
                <w:sz w:val="28"/>
                <w:szCs w:val="28"/>
                <w:lang w:val="vi-VN"/>
              </w:rPr>
              <w:t>từ công chức T</w:t>
            </w:r>
            <w:r w:rsidR="00AC1A6C" w:rsidRPr="002F64BD">
              <w:rPr>
                <w:rFonts w:ascii="Times New Roman" w:hAnsi="Times New Roman" w:cs="Times New Roman"/>
                <w:color w:val="000000" w:themeColor="text1"/>
                <w:sz w:val="28"/>
                <w:szCs w:val="28"/>
              </w:rPr>
              <w:t>ư pháp</w:t>
            </w:r>
            <w:r w:rsidR="00E748DE">
              <w:rPr>
                <w:rFonts w:ascii="Times New Roman" w:hAnsi="Times New Roman" w:cs="Times New Roman"/>
                <w:color w:val="000000" w:themeColor="text1"/>
                <w:sz w:val="28"/>
                <w:szCs w:val="28"/>
              </w:rPr>
              <w:t xml:space="preserve"> </w:t>
            </w:r>
            <w:r w:rsidR="00AC1A6C" w:rsidRPr="002F64BD">
              <w:rPr>
                <w:rFonts w:ascii="Times New Roman" w:hAnsi="Times New Roman" w:cs="Times New Roman"/>
                <w:color w:val="000000" w:themeColor="text1"/>
                <w:sz w:val="28"/>
                <w:szCs w:val="28"/>
                <w:lang w:val="vi-VN"/>
              </w:rPr>
              <w:t>-</w:t>
            </w:r>
            <w:r w:rsidR="00E748DE">
              <w:rPr>
                <w:rFonts w:ascii="Times New Roman" w:hAnsi="Times New Roman" w:cs="Times New Roman"/>
                <w:color w:val="000000" w:themeColor="text1"/>
                <w:sz w:val="28"/>
                <w:szCs w:val="28"/>
              </w:rPr>
              <w:t xml:space="preserve"> </w:t>
            </w:r>
            <w:r w:rsidR="00AC1A6C" w:rsidRPr="002F64BD">
              <w:rPr>
                <w:rFonts w:ascii="Times New Roman" w:hAnsi="Times New Roman" w:cs="Times New Roman"/>
                <w:color w:val="000000" w:themeColor="text1"/>
                <w:sz w:val="28"/>
                <w:szCs w:val="28"/>
                <w:lang w:val="vi-VN"/>
              </w:rPr>
              <w:t>H</w:t>
            </w:r>
            <w:r w:rsidR="00AC1A6C" w:rsidRPr="002F64BD">
              <w:rPr>
                <w:rFonts w:ascii="Times New Roman" w:hAnsi="Times New Roman" w:cs="Times New Roman"/>
                <w:color w:val="000000" w:themeColor="text1"/>
                <w:sz w:val="28"/>
                <w:szCs w:val="28"/>
              </w:rPr>
              <w:t>ộ tị</w:t>
            </w:r>
            <w:r w:rsidR="00AC1A6C">
              <w:rPr>
                <w:rFonts w:ascii="Times New Roman" w:hAnsi="Times New Roman" w:cs="Times New Roman"/>
                <w:color w:val="000000" w:themeColor="text1"/>
                <w:sz w:val="28"/>
                <w:szCs w:val="28"/>
              </w:rPr>
              <w:t>ch</w:t>
            </w:r>
          </w:p>
          <w:p w14:paraId="42E075D3" w14:textId="6AE54454" w:rsidR="00AC1A6C" w:rsidRDefault="00DD3433" w:rsidP="00AC1A6C">
            <w:pPr>
              <w:pStyle w:val="oancuaDanhsac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C1A6C">
              <w:rPr>
                <w:rFonts w:ascii="Times New Roman" w:hAnsi="Times New Roman" w:cs="Times New Roman"/>
                <w:color w:val="000000" w:themeColor="text1"/>
                <w:sz w:val="28"/>
                <w:szCs w:val="28"/>
              </w:rPr>
              <w:t xml:space="preserve"> </w:t>
            </w:r>
            <w:r w:rsidR="00AC1A6C" w:rsidRPr="002F64BD">
              <w:rPr>
                <w:rFonts w:ascii="Times New Roman" w:hAnsi="Times New Roman" w:cs="Times New Roman"/>
                <w:color w:val="000000" w:themeColor="text1"/>
                <w:sz w:val="28"/>
                <w:szCs w:val="28"/>
              </w:rPr>
              <w:t xml:space="preserve">Đề nghị công dân xuất trình bản chính </w:t>
            </w:r>
            <w:r w:rsidR="00AC1A6C">
              <w:rPr>
                <w:rFonts w:ascii="Times New Roman" w:hAnsi="Times New Roman" w:cs="Times New Roman"/>
                <w:color w:val="000000" w:themeColor="text1"/>
                <w:sz w:val="28"/>
                <w:szCs w:val="28"/>
              </w:rPr>
              <w:t xml:space="preserve">giấy tờ tùy thân, </w:t>
            </w:r>
            <w:r w:rsidR="00003D20">
              <w:rPr>
                <w:rFonts w:ascii="Times New Roman" w:hAnsi="Times New Roman" w:cs="Times New Roman"/>
                <w:color w:val="000000" w:themeColor="text1"/>
                <w:sz w:val="28"/>
                <w:szCs w:val="28"/>
              </w:rPr>
              <w:t xml:space="preserve">bản chính hoặc bản trích lục </w:t>
            </w:r>
            <w:r w:rsidR="00AC1A6C">
              <w:rPr>
                <w:rFonts w:ascii="Times New Roman" w:hAnsi="Times New Roman" w:cs="Times New Roman"/>
                <w:color w:val="000000" w:themeColor="text1"/>
                <w:sz w:val="28"/>
                <w:szCs w:val="28"/>
              </w:rPr>
              <w:t>Giấy chứng nhận kết hôn (nếu có)</w:t>
            </w:r>
            <w:r>
              <w:rPr>
                <w:rFonts w:ascii="Times New Roman" w:hAnsi="Times New Roman" w:cs="Times New Roman"/>
                <w:color w:val="000000" w:themeColor="text1"/>
                <w:sz w:val="28"/>
                <w:szCs w:val="28"/>
              </w:rPr>
              <w:t>,</w:t>
            </w:r>
            <w:r w:rsidR="00AC1A6C">
              <w:rPr>
                <w:rFonts w:ascii="Times New Roman" w:hAnsi="Times New Roman" w:cs="Times New Roman"/>
                <w:color w:val="000000" w:themeColor="text1"/>
                <w:sz w:val="28"/>
                <w:szCs w:val="28"/>
              </w:rPr>
              <w:t xml:space="preserve"> hồ sơ theo Phụ lục chi tiết đối với từng trường hợp kèm theo Quy trình. </w:t>
            </w:r>
          </w:p>
          <w:p w14:paraId="683A30D7" w14:textId="725A309B" w:rsidR="00DD3433" w:rsidRDefault="00DD3433" w:rsidP="00DD3433">
            <w:pPr>
              <w:pStyle w:val="oancuaDanhsac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i/>
                <w:iCs/>
                <w:color w:val="000000"/>
                <w:sz w:val="28"/>
                <w:szCs w:val="28"/>
              </w:rPr>
              <w:t>(</w:t>
            </w:r>
            <w:r w:rsidRPr="00580E64">
              <w:rPr>
                <w:rFonts w:ascii="Times New Roman" w:hAnsi="Times New Roman" w:cs="Times New Roman"/>
                <w:i/>
                <w:iCs/>
                <w:color w:val="000000"/>
                <w:sz w:val="28"/>
                <w:szCs w:val="28"/>
              </w:rPr>
              <w:t>Trường hợp Cơ sở dữ liệu dân cư đã được chia sẻ, kết nối, công dân đã có xác thực định danh điện tử, công dân không cần xuất trình giấy tờ tùy thân</w:t>
            </w:r>
            <w:r>
              <w:rPr>
                <w:rFonts w:ascii="Times New Roman" w:hAnsi="Times New Roman" w:cs="Times New Roman"/>
                <w:i/>
                <w:iCs/>
                <w:color w:val="000000"/>
                <w:sz w:val="28"/>
                <w:szCs w:val="28"/>
              </w:rPr>
              <w:t>.</w:t>
            </w:r>
            <w:r>
              <w:rPr>
                <w:rFonts w:ascii="Times New Roman" w:eastAsia="Times New Roman" w:hAnsi="Times New Roman" w:cs="Times New Roman"/>
                <w:bCs/>
                <w:i/>
                <w:spacing w:val="-2"/>
                <w:sz w:val="28"/>
                <w:szCs w:val="28"/>
              </w:rPr>
              <w:t xml:space="preserve"> </w:t>
            </w:r>
            <w:r w:rsidRPr="00580E64">
              <w:rPr>
                <w:rFonts w:ascii="Times New Roman" w:eastAsia="Times New Roman" w:hAnsi="Times New Roman" w:cs="Times New Roman"/>
                <w:bCs/>
                <w:i/>
                <w:spacing w:val="-2"/>
                <w:sz w:val="28"/>
                <w:szCs w:val="28"/>
              </w:rPr>
              <w:t xml:space="preserve">Trường hợp Giấy chứng nhận kết hôn được chia sẻ tự động từ Cơ sở dữ liệu hộ tịch điện tử, công dân không cần xuất trình Giấy </w:t>
            </w:r>
            <w:r>
              <w:rPr>
                <w:rFonts w:ascii="Times New Roman" w:eastAsia="Times New Roman" w:hAnsi="Times New Roman" w:cs="Times New Roman"/>
                <w:bCs/>
                <w:i/>
                <w:spacing w:val="-2"/>
                <w:sz w:val="28"/>
                <w:szCs w:val="28"/>
              </w:rPr>
              <w:t xml:space="preserve">này. </w:t>
            </w:r>
            <w:r w:rsidRPr="00580E64">
              <w:rPr>
                <w:rFonts w:ascii="Times New Roman" w:eastAsia="Times New Roman" w:hAnsi="Times New Roman" w:cs="Times New Roman"/>
                <w:bCs/>
                <w:i/>
                <w:spacing w:val="-2"/>
                <w:sz w:val="28"/>
                <w:szCs w:val="28"/>
              </w:rPr>
              <w:t xml:space="preserve">Trường hợp Giấy chứng sinh, văn bản xác nhận của cơ sở y tế đã thực hiện kỹ thuật hỗ trợ sinh sản cho việc mang thai hộ được chia sẻ từ Cơ sở dữ liệu của </w:t>
            </w:r>
            <w:r w:rsidRPr="00580E64">
              <w:rPr>
                <w:rFonts w:ascii="Times New Roman" w:eastAsia="Times New Roman" w:hAnsi="Times New Roman" w:cs="Times New Roman"/>
                <w:bCs/>
                <w:i/>
                <w:spacing w:val="-2"/>
                <w:sz w:val="28"/>
                <w:szCs w:val="28"/>
              </w:rPr>
              <w:lastRenderedPageBreak/>
              <w:t>ngành y tế, công dân không phải sao chụp, nộp giấy này</w:t>
            </w:r>
            <w:r>
              <w:rPr>
                <w:rFonts w:ascii="Times New Roman" w:eastAsia="Times New Roman" w:hAnsi="Times New Roman" w:cs="Times New Roman"/>
                <w:bCs/>
                <w:i/>
                <w:spacing w:val="-2"/>
                <w:sz w:val="28"/>
                <w:szCs w:val="28"/>
              </w:rPr>
              <w:t>)</w:t>
            </w:r>
          </w:p>
          <w:p w14:paraId="3814F944" w14:textId="39D62EAB" w:rsidR="00AC1A6C" w:rsidRDefault="00DD3433" w:rsidP="00AC1A6C">
            <w:pPr>
              <w:pStyle w:val="oancuaDanhsac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C1A6C">
              <w:rPr>
                <w:rFonts w:ascii="Times New Roman" w:hAnsi="Times New Roman" w:cs="Times New Roman"/>
                <w:color w:val="000000" w:themeColor="text1"/>
                <w:sz w:val="28"/>
                <w:szCs w:val="28"/>
              </w:rPr>
              <w:t xml:space="preserve"> Xác nhận đã đối chiếu bản chính</w:t>
            </w:r>
          </w:p>
          <w:p w14:paraId="17AB88D6" w14:textId="2AFEA245" w:rsidR="00AC1A6C" w:rsidRPr="00C47A27" w:rsidRDefault="00DD3433" w:rsidP="00AC1A6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C1A6C">
              <w:rPr>
                <w:rFonts w:ascii="Times New Roman" w:hAnsi="Times New Roman" w:cs="Times New Roman"/>
                <w:color w:val="000000" w:themeColor="text1"/>
                <w:sz w:val="28"/>
                <w:szCs w:val="28"/>
              </w:rPr>
              <w:t xml:space="preserve"> </w:t>
            </w:r>
            <w:r w:rsidR="00AC1A6C" w:rsidRPr="00C47A27">
              <w:rPr>
                <w:rFonts w:ascii="Times New Roman" w:hAnsi="Times New Roman" w:cs="Times New Roman"/>
                <w:color w:val="000000" w:themeColor="text1"/>
                <w:sz w:val="28"/>
                <w:szCs w:val="28"/>
              </w:rPr>
              <w:t>Đề nghị công dân ký vào Tờ khai đăng ký khai sinh và Sổ đăng ký khai sinh</w:t>
            </w:r>
            <w:r w:rsidR="00AC1A6C">
              <w:rPr>
                <w:rFonts w:ascii="Times New Roman" w:hAnsi="Times New Roman" w:cs="Times New Roman"/>
                <w:color w:val="000000" w:themeColor="text1"/>
                <w:sz w:val="28"/>
                <w:szCs w:val="28"/>
              </w:rPr>
              <w:t xml:space="preserve"> theo quy định của luật hộ tịch.</w:t>
            </w:r>
          </w:p>
          <w:p w14:paraId="2AAD3922" w14:textId="6F6B3D7E" w:rsidR="00AC1A6C" w:rsidRPr="00FB2515" w:rsidRDefault="00DD3433" w:rsidP="00AC1A6C">
            <w:pPr>
              <w:pStyle w:val="oancuaDanhsac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AC1A6C">
              <w:rPr>
                <w:rFonts w:ascii="Times New Roman" w:hAnsi="Times New Roman" w:cs="Times New Roman"/>
                <w:color w:val="000000" w:themeColor="text1"/>
                <w:sz w:val="28"/>
                <w:szCs w:val="28"/>
              </w:rPr>
              <w:t xml:space="preserve"> </w:t>
            </w:r>
            <w:r w:rsidR="00AC1A6C" w:rsidRPr="002F64BD">
              <w:rPr>
                <w:rFonts w:ascii="Times New Roman" w:hAnsi="Times New Roman" w:cs="Times New Roman"/>
                <w:color w:val="000000" w:themeColor="text1"/>
                <w:sz w:val="28"/>
                <w:szCs w:val="28"/>
                <w:lang w:val="vi-VN"/>
              </w:rPr>
              <w:t xml:space="preserve">Thu phí cấp bản trích lục </w:t>
            </w:r>
            <w:r w:rsidR="00AC1A6C" w:rsidRPr="002F64BD">
              <w:rPr>
                <w:rFonts w:ascii="Times New Roman" w:hAnsi="Times New Roman" w:cs="Times New Roman"/>
                <w:color w:val="000000" w:themeColor="text1"/>
                <w:sz w:val="28"/>
                <w:szCs w:val="28"/>
              </w:rPr>
              <w:t xml:space="preserve">khai sinh </w:t>
            </w:r>
            <w:r w:rsidR="00AC1A6C" w:rsidRPr="002F64BD">
              <w:rPr>
                <w:rFonts w:ascii="Times New Roman" w:hAnsi="Times New Roman" w:cs="Times New Roman"/>
                <w:color w:val="000000" w:themeColor="text1"/>
                <w:sz w:val="28"/>
                <w:szCs w:val="28"/>
                <w:lang w:val="vi-VN"/>
              </w:rPr>
              <w:t>(nếu có)</w:t>
            </w:r>
            <w:r w:rsidR="00AC1A6C">
              <w:rPr>
                <w:rFonts w:ascii="Times New Roman" w:hAnsi="Times New Roman" w:cs="Times New Roman"/>
                <w:color w:val="000000" w:themeColor="text1"/>
                <w:sz w:val="28"/>
                <w:szCs w:val="28"/>
              </w:rPr>
              <w:t xml:space="preserve"> </w:t>
            </w:r>
            <w:r w:rsidR="00AC1A6C" w:rsidRPr="00C47A27">
              <w:rPr>
                <w:rFonts w:ascii="Times New Roman" w:hAnsi="Times New Roman" w:cs="Times New Roman"/>
                <w:color w:val="000000" w:themeColor="text1"/>
                <w:sz w:val="28"/>
                <w:szCs w:val="28"/>
              </w:rPr>
              <w:t>(8.000đ/bản trích lục)</w:t>
            </w:r>
          </w:p>
          <w:p w14:paraId="5D19981F" w14:textId="6E3CECEE" w:rsidR="003F1A06" w:rsidRPr="003F1A06" w:rsidRDefault="00DD3433" w:rsidP="003F1A06">
            <w:pPr>
              <w:pStyle w:val="oancuaDanhsac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AC1A6C">
              <w:rPr>
                <w:rFonts w:ascii="Times New Roman" w:hAnsi="Times New Roman" w:cs="Times New Roman"/>
                <w:color w:val="000000" w:themeColor="text1"/>
                <w:sz w:val="28"/>
                <w:szCs w:val="28"/>
              </w:rPr>
              <w:t xml:space="preserve"> </w:t>
            </w:r>
            <w:r w:rsidR="00AC1A6C" w:rsidRPr="002F64BD">
              <w:rPr>
                <w:rFonts w:ascii="Times New Roman" w:hAnsi="Times New Roman" w:cs="Times New Roman"/>
                <w:color w:val="000000" w:themeColor="text1"/>
                <w:sz w:val="28"/>
                <w:szCs w:val="28"/>
              </w:rPr>
              <w:t>Trả kết quả cho công dân: Bản chính Giấy khai sinh, Bản sao Giấy khai sinh.</w:t>
            </w:r>
            <w:r w:rsidR="003F1A06">
              <w:rPr>
                <w:rFonts w:ascii="Times New Roman" w:hAnsi="Times New Roman" w:cs="Times New Roman"/>
                <w:color w:val="000000" w:themeColor="text1"/>
                <w:sz w:val="28"/>
                <w:szCs w:val="28"/>
              </w:rPr>
              <w:t xml:space="preserve"> (Đóng dấu của UBND cấp xã)</w:t>
            </w:r>
          </w:p>
          <w:p w14:paraId="04B32A76" w14:textId="1C82A313" w:rsidR="00AC1A6C" w:rsidRPr="002F64BD" w:rsidRDefault="00DD3433" w:rsidP="00AC1A6C">
            <w:pPr>
              <w:pStyle w:val="oancuaDanhsach"/>
              <w:spacing w:after="0" w:line="240" w:lineRule="auto"/>
              <w:ind w:left="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7.</w:t>
            </w:r>
            <w:r w:rsidR="00AC1A6C">
              <w:rPr>
                <w:rFonts w:ascii="Times New Roman" w:hAnsi="Times New Roman" w:cs="Times New Roman"/>
                <w:color w:val="000000" w:themeColor="text1"/>
                <w:sz w:val="28"/>
                <w:szCs w:val="28"/>
              </w:rPr>
              <w:t xml:space="preserve"> </w:t>
            </w:r>
            <w:r w:rsidR="00AC1A6C" w:rsidRPr="002F64BD">
              <w:rPr>
                <w:rFonts w:ascii="Times New Roman" w:hAnsi="Times New Roman" w:cs="Times New Roman"/>
                <w:color w:val="000000" w:themeColor="text1"/>
                <w:sz w:val="28"/>
                <w:szCs w:val="28"/>
              </w:rPr>
              <w:t xml:space="preserve">Gửi Giấy khai sinh bản điện tử đến tài khoản, </w:t>
            </w:r>
            <w:r w:rsidR="00154BEA">
              <w:rPr>
                <w:rFonts w:ascii="Times New Roman" w:hAnsi="Times New Roman" w:cs="Times New Roman"/>
                <w:color w:val="000000" w:themeColor="text1"/>
                <w:sz w:val="28"/>
                <w:szCs w:val="28"/>
              </w:rPr>
              <w:t>thư</w:t>
            </w:r>
            <w:r w:rsidR="006700B3">
              <w:rPr>
                <w:rFonts w:ascii="Times New Roman" w:hAnsi="Times New Roman" w:cs="Times New Roman"/>
                <w:color w:val="000000" w:themeColor="text1"/>
                <w:sz w:val="28"/>
                <w:szCs w:val="28"/>
              </w:rPr>
              <w:t xml:space="preserve"> điện tử </w:t>
            </w:r>
            <w:r w:rsidR="006700B3" w:rsidRPr="002F64BD">
              <w:rPr>
                <w:rFonts w:ascii="Times New Roman" w:hAnsi="Times New Roman" w:cs="Times New Roman"/>
                <w:color w:val="000000" w:themeColor="text1"/>
                <w:sz w:val="28"/>
                <w:szCs w:val="28"/>
              </w:rPr>
              <w:t>của công dân</w:t>
            </w:r>
            <w:r w:rsidR="00AC1A6C" w:rsidRPr="002F64BD">
              <w:rPr>
                <w:rFonts w:ascii="Times New Roman" w:hAnsi="Times New Roman" w:cs="Times New Roman"/>
                <w:color w:val="000000" w:themeColor="text1"/>
                <w:sz w:val="28"/>
                <w:szCs w:val="28"/>
              </w:rPr>
              <w:t xml:space="preserve"> (Miễn phí)</w:t>
            </w:r>
          </w:p>
          <w:p w14:paraId="45CD8516" w14:textId="171AE937" w:rsidR="00AC1A6C" w:rsidRPr="002F64BD" w:rsidRDefault="00DD3433" w:rsidP="00AC1A6C">
            <w:pPr>
              <w:pStyle w:val="oancuaDanhsach"/>
              <w:spacing w:after="0" w:line="240" w:lineRule="auto"/>
              <w:ind w:left="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8.</w:t>
            </w:r>
            <w:r w:rsidR="00AC1A6C">
              <w:rPr>
                <w:rFonts w:ascii="Times New Roman" w:hAnsi="Times New Roman" w:cs="Times New Roman"/>
                <w:color w:val="000000" w:themeColor="text1"/>
                <w:sz w:val="28"/>
                <w:szCs w:val="28"/>
              </w:rPr>
              <w:t xml:space="preserve"> </w:t>
            </w:r>
            <w:r w:rsidR="00AC1A6C" w:rsidRPr="002F64BD">
              <w:rPr>
                <w:rFonts w:ascii="Times New Roman" w:hAnsi="Times New Roman" w:cs="Times New Roman"/>
                <w:color w:val="000000" w:themeColor="text1"/>
                <w:sz w:val="28"/>
                <w:szCs w:val="28"/>
              </w:rPr>
              <w:t>Hồ sơ, kết quả giải quyết TTHC được số hóa</w:t>
            </w:r>
          </w:p>
          <w:p w14:paraId="715358AE" w14:textId="7118370D" w:rsidR="00AC1A6C" w:rsidRPr="00A70EE2" w:rsidRDefault="00DD3433" w:rsidP="00B767AF">
            <w:pPr>
              <w:pStyle w:val="oancuaDanhsach"/>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AC1A6C">
              <w:rPr>
                <w:rFonts w:ascii="Times New Roman" w:hAnsi="Times New Roman" w:cs="Times New Roman"/>
                <w:color w:val="000000" w:themeColor="text1"/>
                <w:sz w:val="28"/>
                <w:szCs w:val="28"/>
              </w:rPr>
              <w:t xml:space="preserve"> </w:t>
            </w:r>
            <w:r w:rsidR="00AC1A6C" w:rsidRPr="002F64BD">
              <w:rPr>
                <w:rFonts w:ascii="Times New Roman" w:hAnsi="Times New Roman" w:cs="Times New Roman"/>
                <w:color w:val="000000" w:themeColor="text1"/>
                <w:sz w:val="28"/>
                <w:szCs w:val="28"/>
              </w:rPr>
              <w:t>Bàn giao hồ sơ cho công chức Tư pháp</w:t>
            </w:r>
            <w:r w:rsidR="00003BE1">
              <w:rPr>
                <w:rFonts w:ascii="Times New Roman" w:hAnsi="Times New Roman" w:cs="Times New Roman"/>
                <w:color w:val="000000" w:themeColor="text1"/>
                <w:sz w:val="28"/>
                <w:szCs w:val="28"/>
              </w:rPr>
              <w:t xml:space="preserve"> </w:t>
            </w:r>
            <w:r w:rsidR="00AC1A6C" w:rsidRPr="002F64BD">
              <w:rPr>
                <w:rFonts w:ascii="Times New Roman" w:hAnsi="Times New Roman" w:cs="Times New Roman"/>
                <w:color w:val="000000" w:themeColor="text1"/>
                <w:sz w:val="28"/>
                <w:szCs w:val="28"/>
              </w:rPr>
              <w:t>-</w:t>
            </w:r>
            <w:r w:rsidR="00003BE1">
              <w:rPr>
                <w:rFonts w:ascii="Times New Roman" w:hAnsi="Times New Roman" w:cs="Times New Roman"/>
                <w:color w:val="000000" w:themeColor="text1"/>
                <w:sz w:val="28"/>
                <w:szCs w:val="28"/>
              </w:rPr>
              <w:t xml:space="preserve"> </w:t>
            </w:r>
            <w:r w:rsidR="00AC1A6C" w:rsidRPr="002F64BD">
              <w:rPr>
                <w:rFonts w:ascii="Times New Roman" w:hAnsi="Times New Roman" w:cs="Times New Roman"/>
                <w:color w:val="000000" w:themeColor="text1"/>
                <w:sz w:val="28"/>
                <w:szCs w:val="28"/>
              </w:rPr>
              <w:t>Hộ tịch lưu trữ</w:t>
            </w:r>
            <w:r>
              <w:rPr>
                <w:rFonts w:ascii="Times New Roman" w:hAnsi="Times New Roman" w:cs="Times New Roman"/>
                <w:color w:val="000000" w:themeColor="text1"/>
                <w:sz w:val="28"/>
                <w:szCs w:val="28"/>
              </w:rPr>
              <w:t xml:space="preserve"> theo quy định</w:t>
            </w:r>
          </w:p>
        </w:tc>
        <w:tc>
          <w:tcPr>
            <w:tcW w:w="979" w:type="dxa"/>
            <w:vMerge w:val="restart"/>
          </w:tcPr>
          <w:p w14:paraId="4D594C67" w14:textId="77777777" w:rsidR="00BA20EB" w:rsidRDefault="00BA20EB" w:rsidP="00AC1A6C">
            <w:pPr>
              <w:pStyle w:val="oancuaDanhsach"/>
              <w:spacing w:after="0" w:line="240" w:lineRule="auto"/>
              <w:ind w:left="0"/>
              <w:jc w:val="center"/>
              <w:rPr>
                <w:rFonts w:ascii="Times New Roman" w:hAnsi="Times New Roman" w:cs="Times New Roman"/>
                <w:color w:val="000000" w:themeColor="text1"/>
                <w:sz w:val="28"/>
                <w:szCs w:val="28"/>
              </w:rPr>
            </w:pPr>
          </w:p>
          <w:p w14:paraId="175B4139" w14:textId="77777777" w:rsidR="00BE55FD" w:rsidRDefault="00BE55FD" w:rsidP="00AC1A6C">
            <w:pPr>
              <w:pStyle w:val="oancuaDanhsach"/>
              <w:spacing w:after="0" w:line="240" w:lineRule="auto"/>
              <w:ind w:left="0"/>
              <w:jc w:val="center"/>
              <w:rPr>
                <w:rFonts w:ascii="Times New Roman" w:hAnsi="Times New Roman" w:cs="Times New Roman"/>
                <w:color w:val="000000" w:themeColor="text1"/>
                <w:sz w:val="28"/>
                <w:szCs w:val="28"/>
              </w:rPr>
            </w:pPr>
          </w:p>
          <w:p w14:paraId="4CFE931E" w14:textId="77777777" w:rsidR="00BE55FD" w:rsidRDefault="00BE55FD" w:rsidP="00AC1A6C">
            <w:pPr>
              <w:pStyle w:val="oancuaDanhsach"/>
              <w:spacing w:after="0" w:line="240" w:lineRule="auto"/>
              <w:ind w:left="0"/>
              <w:jc w:val="center"/>
              <w:rPr>
                <w:rFonts w:ascii="Times New Roman" w:hAnsi="Times New Roman" w:cs="Times New Roman"/>
                <w:color w:val="000000" w:themeColor="text1"/>
                <w:sz w:val="28"/>
                <w:szCs w:val="28"/>
              </w:rPr>
            </w:pPr>
          </w:p>
          <w:p w14:paraId="17925FF7" w14:textId="77777777" w:rsidR="00BE55FD" w:rsidRDefault="00BE55FD" w:rsidP="00AC1A6C">
            <w:pPr>
              <w:pStyle w:val="oancuaDanhsach"/>
              <w:spacing w:after="0" w:line="240" w:lineRule="auto"/>
              <w:ind w:left="0"/>
              <w:jc w:val="center"/>
              <w:rPr>
                <w:rFonts w:ascii="Times New Roman" w:hAnsi="Times New Roman" w:cs="Times New Roman"/>
                <w:color w:val="000000" w:themeColor="text1"/>
                <w:sz w:val="28"/>
                <w:szCs w:val="28"/>
              </w:rPr>
            </w:pPr>
          </w:p>
          <w:p w14:paraId="4F977DD9" w14:textId="77777777" w:rsidR="00BE55FD" w:rsidRDefault="00BE55FD" w:rsidP="00AC1A6C">
            <w:pPr>
              <w:pStyle w:val="oancuaDanhsach"/>
              <w:spacing w:after="0" w:line="240" w:lineRule="auto"/>
              <w:ind w:left="0"/>
              <w:jc w:val="center"/>
              <w:rPr>
                <w:rFonts w:ascii="Times New Roman" w:hAnsi="Times New Roman" w:cs="Times New Roman"/>
                <w:color w:val="000000" w:themeColor="text1"/>
                <w:sz w:val="28"/>
                <w:szCs w:val="28"/>
              </w:rPr>
            </w:pPr>
          </w:p>
          <w:p w14:paraId="1F6DDFC9" w14:textId="65783509" w:rsidR="00AC1A6C" w:rsidRPr="002F64BD" w:rsidRDefault="00AC1A6C" w:rsidP="00AC1A6C">
            <w:pPr>
              <w:pStyle w:val="oancuaDanhsach"/>
              <w:spacing w:after="0" w:line="240" w:lineRule="auto"/>
              <w:ind w:left="0"/>
              <w:jc w:val="center"/>
              <w:rPr>
                <w:rFonts w:ascii="Times New Roman" w:hAnsi="Times New Roman" w:cs="Times New Roman"/>
                <w:color w:val="000000" w:themeColor="text1"/>
                <w:sz w:val="28"/>
                <w:szCs w:val="28"/>
              </w:rPr>
            </w:pPr>
            <w:r w:rsidRPr="002F64BD">
              <w:rPr>
                <w:rFonts w:ascii="Times New Roman" w:hAnsi="Times New Roman" w:cs="Times New Roman"/>
                <w:color w:val="000000" w:themeColor="text1"/>
                <w:sz w:val="28"/>
                <w:szCs w:val="28"/>
              </w:rPr>
              <w:t>Trong giờ hành chính</w:t>
            </w:r>
          </w:p>
        </w:tc>
        <w:tc>
          <w:tcPr>
            <w:tcW w:w="2358" w:type="dxa"/>
          </w:tcPr>
          <w:p w14:paraId="36E8816D" w14:textId="77777777" w:rsidR="00BA20EB" w:rsidRDefault="00BA20EB" w:rsidP="00AC1A6C">
            <w:pPr>
              <w:pStyle w:val="oancuaDanhsach"/>
              <w:spacing w:after="0" w:line="240" w:lineRule="auto"/>
              <w:ind w:left="0"/>
              <w:rPr>
                <w:rFonts w:ascii="Times New Roman" w:hAnsi="Times New Roman" w:cs="Times New Roman"/>
                <w:color w:val="000000" w:themeColor="text1"/>
                <w:sz w:val="28"/>
                <w:szCs w:val="28"/>
              </w:rPr>
            </w:pPr>
          </w:p>
          <w:p w14:paraId="511D28A5" w14:textId="77777777" w:rsidR="00BE55FD" w:rsidRDefault="00BE55FD" w:rsidP="00AC1A6C">
            <w:pPr>
              <w:pStyle w:val="oancuaDanhsach"/>
              <w:spacing w:after="0" w:line="240" w:lineRule="auto"/>
              <w:ind w:left="0"/>
              <w:rPr>
                <w:rFonts w:ascii="Times New Roman" w:hAnsi="Times New Roman" w:cs="Times New Roman"/>
                <w:color w:val="000000" w:themeColor="text1"/>
                <w:sz w:val="28"/>
                <w:szCs w:val="28"/>
              </w:rPr>
            </w:pPr>
          </w:p>
          <w:p w14:paraId="19DED288" w14:textId="77777777" w:rsidR="00BE55FD" w:rsidRDefault="00BE55FD" w:rsidP="00AC1A6C">
            <w:pPr>
              <w:pStyle w:val="oancuaDanhsach"/>
              <w:spacing w:after="0" w:line="240" w:lineRule="auto"/>
              <w:ind w:left="0"/>
              <w:rPr>
                <w:rFonts w:ascii="Times New Roman" w:hAnsi="Times New Roman" w:cs="Times New Roman"/>
                <w:color w:val="000000" w:themeColor="text1"/>
                <w:sz w:val="28"/>
                <w:szCs w:val="28"/>
              </w:rPr>
            </w:pPr>
          </w:p>
          <w:p w14:paraId="617AAF7E" w14:textId="77777777" w:rsidR="00BE55FD" w:rsidRDefault="00BE55FD" w:rsidP="00AC1A6C">
            <w:pPr>
              <w:pStyle w:val="oancuaDanhsach"/>
              <w:spacing w:after="0" w:line="240" w:lineRule="auto"/>
              <w:ind w:left="0"/>
              <w:rPr>
                <w:rFonts w:ascii="Times New Roman" w:hAnsi="Times New Roman" w:cs="Times New Roman"/>
                <w:color w:val="000000" w:themeColor="text1"/>
                <w:sz w:val="28"/>
                <w:szCs w:val="28"/>
              </w:rPr>
            </w:pPr>
          </w:p>
          <w:p w14:paraId="5A0D6208" w14:textId="77777777" w:rsidR="00BE55FD" w:rsidRDefault="00BE55FD" w:rsidP="00AC1A6C">
            <w:pPr>
              <w:pStyle w:val="oancuaDanhsach"/>
              <w:spacing w:after="0" w:line="240" w:lineRule="auto"/>
              <w:ind w:left="0"/>
              <w:rPr>
                <w:rFonts w:ascii="Times New Roman" w:hAnsi="Times New Roman" w:cs="Times New Roman"/>
                <w:color w:val="000000" w:themeColor="text1"/>
                <w:sz w:val="28"/>
                <w:szCs w:val="28"/>
              </w:rPr>
            </w:pPr>
          </w:p>
          <w:p w14:paraId="668BF41B" w14:textId="3AAB55F5" w:rsidR="00AC1A6C" w:rsidRPr="002F64BD" w:rsidRDefault="00AC1A6C" w:rsidP="00AC1A6C">
            <w:pPr>
              <w:pStyle w:val="oancuaDanhsach"/>
              <w:spacing w:after="0" w:line="240" w:lineRule="auto"/>
              <w:ind w:left="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Thông tin </w:t>
            </w:r>
            <w:r w:rsidRPr="002F64BD">
              <w:rPr>
                <w:rFonts w:ascii="Times New Roman" w:hAnsi="Times New Roman" w:cs="Times New Roman"/>
                <w:color w:val="000000" w:themeColor="text1"/>
                <w:sz w:val="28"/>
                <w:szCs w:val="28"/>
              </w:rPr>
              <w:t>đồng bộ với Cổng Dịch vụ công quốc gia.</w:t>
            </w:r>
          </w:p>
          <w:p w14:paraId="552ED3EC" w14:textId="0C78B2DE" w:rsidR="00AC1A6C" w:rsidRPr="002F64BD" w:rsidRDefault="00AC1A6C" w:rsidP="00AC1A6C">
            <w:pPr>
              <w:pStyle w:val="oancuaDanhsach"/>
              <w:spacing w:after="0" w:line="240" w:lineRule="auto"/>
              <w:ind w:left="0"/>
              <w:jc w:val="both"/>
              <w:rPr>
                <w:rFonts w:ascii="Times New Roman" w:hAnsi="Times New Roman" w:cs="Times New Roman"/>
                <w:color w:val="000000" w:themeColor="text1"/>
                <w:sz w:val="28"/>
                <w:szCs w:val="28"/>
                <w:lang w:val="vi-VN"/>
              </w:rPr>
            </w:pPr>
          </w:p>
        </w:tc>
        <w:tc>
          <w:tcPr>
            <w:tcW w:w="1850" w:type="dxa"/>
          </w:tcPr>
          <w:p w14:paraId="700837E0" w14:textId="77777777" w:rsidR="00AC1A6C" w:rsidRDefault="00AC1A6C" w:rsidP="00AC1A6C">
            <w:pPr>
              <w:pStyle w:val="oancuaDanhsach"/>
              <w:spacing w:after="0" w:line="240" w:lineRule="auto"/>
              <w:ind w:left="0"/>
              <w:jc w:val="both"/>
              <w:rPr>
                <w:rFonts w:ascii="Times New Roman" w:hAnsi="Times New Roman" w:cs="Times New Roman"/>
                <w:color w:val="000000" w:themeColor="text1"/>
                <w:sz w:val="28"/>
                <w:szCs w:val="28"/>
              </w:rPr>
            </w:pPr>
          </w:p>
          <w:p w14:paraId="700A307B" w14:textId="77777777" w:rsidR="00AC1A6C" w:rsidRDefault="00AC1A6C" w:rsidP="00AC1A6C">
            <w:pPr>
              <w:pStyle w:val="oancuaDanhsach"/>
              <w:spacing w:after="0" w:line="240" w:lineRule="auto"/>
              <w:ind w:left="0"/>
              <w:jc w:val="both"/>
              <w:rPr>
                <w:rFonts w:ascii="Times New Roman" w:hAnsi="Times New Roman" w:cs="Times New Roman"/>
                <w:color w:val="000000" w:themeColor="text1"/>
                <w:sz w:val="28"/>
                <w:szCs w:val="28"/>
              </w:rPr>
            </w:pPr>
          </w:p>
          <w:p w14:paraId="69444B7D" w14:textId="77777777" w:rsidR="00AC1A6C" w:rsidRDefault="00AC1A6C" w:rsidP="00AC1A6C">
            <w:pPr>
              <w:pStyle w:val="oancuaDanhsach"/>
              <w:spacing w:after="0" w:line="240" w:lineRule="auto"/>
              <w:ind w:left="0"/>
              <w:jc w:val="both"/>
              <w:rPr>
                <w:rFonts w:ascii="Times New Roman" w:hAnsi="Times New Roman" w:cs="Times New Roman"/>
                <w:color w:val="000000" w:themeColor="text1"/>
                <w:sz w:val="28"/>
                <w:szCs w:val="28"/>
              </w:rPr>
            </w:pPr>
          </w:p>
          <w:p w14:paraId="2FE467CE" w14:textId="77777777" w:rsidR="00AC1A6C" w:rsidRDefault="00AC1A6C" w:rsidP="00AC1A6C">
            <w:pPr>
              <w:pStyle w:val="oancuaDanhsach"/>
              <w:spacing w:after="0" w:line="240" w:lineRule="auto"/>
              <w:ind w:left="0"/>
              <w:jc w:val="both"/>
              <w:rPr>
                <w:rFonts w:ascii="Times New Roman" w:hAnsi="Times New Roman" w:cs="Times New Roman"/>
                <w:color w:val="000000" w:themeColor="text1"/>
                <w:sz w:val="28"/>
                <w:szCs w:val="28"/>
              </w:rPr>
            </w:pPr>
          </w:p>
          <w:p w14:paraId="7812FC8B" w14:textId="77777777" w:rsidR="009D2E0A" w:rsidRDefault="009D2E0A" w:rsidP="00F36A67">
            <w:pPr>
              <w:pStyle w:val="oancuaDanhsach"/>
              <w:spacing w:after="0" w:line="240" w:lineRule="auto"/>
              <w:ind w:left="0"/>
              <w:jc w:val="center"/>
              <w:rPr>
                <w:rFonts w:ascii="Times New Roman" w:hAnsi="Times New Roman" w:cs="Times New Roman"/>
                <w:color w:val="000000" w:themeColor="text1"/>
                <w:sz w:val="28"/>
                <w:szCs w:val="28"/>
              </w:rPr>
            </w:pPr>
          </w:p>
          <w:p w14:paraId="4B08A2E9" w14:textId="77777777" w:rsidR="009D2E0A" w:rsidRDefault="009D2E0A" w:rsidP="00F36A67">
            <w:pPr>
              <w:pStyle w:val="oancuaDanhsach"/>
              <w:spacing w:after="0" w:line="240" w:lineRule="auto"/>
              <w:ind w:left="0"/>
              <w:jc w:val="center"/>
              <w:rPr>
                <w:rFonts w:ascii="Times New Roman" w:hAnsi="Times New Roman" w:cs="Times New Roman"/>
                <w:color w:val="000000" w:themeColor="text1"/>
                <w:sz w:val="28"/>
                <w:szCs w:val="28"/>
              </w:rPr>
            </w:pPr>
          </w:p>
          <w:p w14:paraId="38747DEB" w14:textId="77777777" w:rsidR="009D2E0A" w:rsidRDefault="009D2E0A" w:rsidP="00F36A67">
            <w:pPr>
              <w:pStyle w:val="oancuaDanhsach"/>
              <w:spacing w:after="0" w:line="240" w:lineRule="auto"/>
              <w:ind w:left="0"/>
              <w:jc w:val="center"/>
              <w:rPr>
                <w:rFonts w:ascii="Times New Roman" w:hAnsi="Times New Roman" w:cs="Times New Roman"/>
                <w:color w:val="000000" w:themeColor="text1"/>
                <w:sz w:val="28"/>
                <w:szCs w:val="28"/>
              </w:rPr>
            </w:pPr>
          </w:p>
          <w:p w14:paraId="3665890E" w14:textId="77777777" w:rsidR="009D2E0A" w:rsidRDefault="009D2E0A" w:rsidP="00F36A67">
            <w:pPr>
              <w:pStyle w:val="oancuaDanhsach"/>
              <w:spacing w:after="0" w:line="240" w:lineRule="auto"/>
              <w:ind w:left="0"/>
              <w:jc w:val="center"/>
              <w:rPr>
                <w:rFonts w:ascii="Times New Roman" w:hAnsi="Times New Roman" w:cs="Times New Roman"/>
                <w:color w:val="000000" w:themeColor="text1"/>
                <w:sz w:val="28"/>
                <w:szCs w:val="28"/>
              </w:rPr>
            </w:pPr>
          </w:p>
          <w:p w14:paraId="097EFB40" w14:textId="77777777" w:rsidR="009D2E0A" w:rsidRDefault="009D2E0A" w:rsidP="00F36A67">
            <w:pPr>
              <w:pStyle w:val="oancuaDanhsach"/>
              <w:spacing w:after="0" w:line="240" w:lineRule="auto"/>
              <w:ind w:left="0"/>
              <w:jc w:val="center"/>
              <w:rPr>
                <w:rFonts w:ascii="Times New Roman" w:hAnsi="Times New Roman" w:cs="Times New Roman"/>
                <w:color w:val="000000" w:themeColor="text1"/>
                <w:sz w:val="28"/>
                <w:szCs w:val="28"/>
              </w:rPr>
            </w:pPr>
          </w:p>
          <w:p w14:paraId="38797AAD" w14:textId="77777777" w:rsidR="009D2E0A" w:rsidRDefault="009D2E0A" w:rsidP="00F36A67">
            <w:pPr>
              <w:pStyle w:val="oancuaDanhsach"/>
              <w:spacing w:after="0" w:line="240" w:lineRule="auto"/>
              <w:ind w:left="0"/>
              <w:jc w:val="center"/>
              <w:rPr>
                <w:rFonts w:ascii="Times New Roman" w:hAnsi="Times New Roman" w:cs="Times New Roman"/>
                <w:color w:val="000000" w:themeColor="text1"/>
                <w:sz w:val="28"/>
                <w:szCs w:val="28"/>
              </w:rPr>
            </w:pPr>
          </w:p>
          <w:p w14:paraId="45DA6C32" w14:textId="77777777" w:rsidR="009D2E0A" w:rsidRDefault="009D2E0A" w:rsidP="00F36A67">
            <w:pPr>
              <w:pStyle w:val="oancuaDanhsach"/>
              <w:spacing w:after="0" w:line="240" w:lineRule="auto"/>
              <w:ind w:left="0"/>
              <w:jc w:val="center"/>
              <w:rPr>
                <w:rFonts w:ascii="Times New Roman" w:hAnsi="Times New Roman" w:cs="Times New Roman"/>
                <w:color w:val="000000" w:themeColor="text1"/>
                <w:sz w:val="28"/>
                <w:szCs w:val="28"/>
              </w:rPr>
            </w:pPr>
          </w:p>
          <w:p w14:paraId="1BA78957" w14:textId="4E796E7E" w:rsidR="00AC1A6C" w:rsidRPr="002F64BD" w:rsidRDefault="00AC1A6C" w:rsidP="00AC1A6C">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1704" w:type="dxa"/>
          </w:tcPr>
          <w:p w14:paraId="63DDF5E7" w14:textId="1F037221" w:rsidR="00AC1A6C" w:rsidRPr="002F64BD" w:rsidRDefault="00AC1A6C" w:rsidP="00AC1A6C">
            <w:pPr>
              <w:pStyle w:val="oancuaDanhsach"/>
              <w:spacing w:after="0" w:line="240" w:lineRule="auto"/>
              <w:ind w:left="0"/>
              <w:jc w:val="both"/>
              <w:rPr>
                <w:rFonts w:ascii="Times New Roman" w:hAnsi="Times New Roman" w:cs="Times New Roman"/>
                <w:i/>
                <w:color w:val="000000" w:themeColor="text1"/>
                <w:sz w:val="28"/>
                <w:szCs w:val="28"/>
                <w:lang w:val="vi-VN"/>
              </w:rPr>
            </w:pPr>
            <w:r w:rsidRPr="002F64BD">
              <w:rPr>
                <w:rFonts w:ascii="Times New Roman" w:hAnsi="Times New Roman" w:cs="Times New Roman"/>
                <w:i/>
                <w:color w:val="000000" w:themeColor="text1"/>
                <w:sz w:val="28"/>
                <w:szCs w:val="28"/>
                <w:lang w:val="vi-VN"/>
              </w:rPr>
              <w:t>Trường hợp giấy tờ của công dân khi nộp/xuất trình còn thiếu hoặc không chính xác</w:t>
            </w:r>
            <w:r>
              <w:rPr>
                <w:rFonts w:ascii="Times New Roman" w:hAnsi="Times New Roman" w:cs="Times New Roman"/>
                <w:i/>
                <w:color w:val="000000" w:themeColor="text1"/>
                <w:sz w:val="28"/>
                <w:szCs w:val="28"/>
              </w:rPr>
              <w:t xml:space="preserve"> </w:t>
            </w:r>
            <w:r w:rsidRPr="002F64BD">
              <w:rPr>
                <w:rFonts w:ascii="Times New Roman" w:hAnsi="Times New Roman" w:cs="Times New Roman"/>
                <w:i/>
                <w:color w:val="000000" w:themeColor="text1"/>
                <w:sz w:val="28"/>
                <w:szCs w:val="28"/>
                <w:lang w:val="vi-VN"/>
              </w:rPr>
              <w:t>thì yêu cầu công dân bổ sung đủ mới trả kết quả cho công dân</w:t>
            </w:r>
          </w:p>
        </w:tc>
      </w:tr>
      <w:tr w:rsidR="00AC1A6C" w:rsidRPr="002F64BD" w14:paraId="694E6812" w14:textId="552F7EAD" w:rsidTr="00C441EE">
        <w:trPr>
          <w:trHeight w:val="3220"/>
          <w:jc w:val="center"/>
        </w:trPr>
        <w:tc>
          <w:tcPr>
            <w:tcW w:w="885" w:type="dxa"/>
            <w:vMerge/>
            <w:vAlign w:val="center"/>
          </w:tcPr>
          <w:p w14:paraId="74EDF2B9" w14:textId="621B5FA0" w:rsidR="00AC1A6C" w:rsidRPr="00514BA9"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rPr>
            </w:pPr>
          </w:p>
        </w:tc>
        <w:tc>
          <w:tcPr>
            <w:tcW w:w="1010" w:type="dxa"/>
            <w:vMerge/>
          </w:tcPr>
          <w:p w14:paraId="67859A91" w14:textId="77777777" w:rsidR="00AC1A6C" w:rsidRPr="00514BA9" w:rsidRDefault="00AC1A6C" w:rsidP="00AC1A6C">
            <w:pPr>
              <w:pStyle w:val="oancuaDanhsach"/>
              <w:spacing w:after="0" w:line="240" w:lineRule="auto"/>
              <w:ind w:left="0"/>
              <w:jc w:val="center"/>
              <w:rPr>
                <w:rFonts w:ascii="Times New Roman" w:hAnsi="Times New Roman" w:cs="Times New Roman"/>
                <w:b/>
                <w:bCs/>
                <w:color w:val="000000" w:themeColor="text1"/>
                <w:sz w:val="28"/>
                <w:szCs w:val="28"/>
                <w:lang w:val="vi-VN"/>
              </w:rPr>
            </w:pPr>
          </w:p>
        </w:tc>
        <w:tc>
          <w:tcPr>
            <w:tcW w:w="6569" w:type="dxa"/>
            <w:vMerge/>
          </w:tcPr>
          <w:p w14:paraId="6B4B7016" w14:textId="43C4D940" w:rsidR="00AC1A6C" w:rsidRPr="002F64BD" w:rsidRDefault="00AC1A6C" w:rsidP="00AC1A6C">
            <w:pPr>
              <w:pStyle w:val="oancuaDanhsach"/>
              <w:spacing w:after="0" w:line="240" w:lineRule="auto"/>
              <w:ind w:left="0"/>
              <w:rPr>
                <w:rFonts w:ascii="Times New Roman" w:hAnsi="Times New Roman" w:cs="Times New Roman"/>
                <w:color w:val="000000" w:themeColor="text1"/>
                <w:sz w:val="28"/>
                <w:szCs w:val="28"/>
                <w:lang w:val="vi-VN"/>
              </w:rPr>
            </w:pPr>
          </w:p>
        </w:tc>
        <w:tc>
          <w:tcPr>
            <w:tcW w:w="979" w:type="dxa"/>
            <w:vMerge/>
          </w:tcPr>
          <w:p w14:paraId="4817E69D" w14:textId="77777777" w:rsidR="00AC1A6C" w:rsidRPr="002F64BD" w:rsidRDefault="00AC1A6C" w:rsidP="00AC1A6C">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2358" w:type="dxa"/>
          </w:tcPr>
          <w:p w14:paraId="57F70128" w14:textId="77777777" w:rsidR="00AC1A6C" w:rsidRDefault="00AC1A6C" w:rsidP="00AC1A6C">
            <w:pPr>
              <w:pStyle w:val="oancuaDanhsach"/>
              <w:spacing w:after="0" w:line="240" w:lineRule="auto"/>
              <w:ind w:left="0"/>
              <w:jc w:val="both"/>
              <w:rPr>
                <w:rFonts w:ascii="Times New Roman" w:hAnsi="Times New Roman" w:cs="Times New Roman"/>
                <w:color w:val="000000" w:themeColor="text1"/>
                <w:sz w:val="28"/>
                <w:szCs w:val="28"/>
                <w:lang w:val="vi-VN"/>
              </w:rPr>
            </w:pPr>
          </w:p>
        </w:tc>
        <w:tc>
          <w:tcPr>
            <w:tcW w:w="1850" w:type="dxa"/>
          </w:tcPr>
          <w:p w14:paraId="3B20C4A8" w14:textId="77777777" w:rsidR="000F450B" w:rsidRDefault="000F450B" w:rsidP="009D2E0A">
            <w:pPr>
              <w:pStyle w:val="oancuaDanhsach"/>
              <w:spacing w:after="0" w:line="240" w:lineRule="auto"/>
              <w:ind w:left="0"/>
              <w:jc w:val="center"/>
              <w:rPr>
                <w:rFonts w:ascii="Times New Roman" w:hAnsi="Times New Roman" w:cs="Times New Roman"/>
                <w:color w:val="000000" w:themeColor="text1"/>
                <w:sz w:val="28"/>
                <w:szCs w:val="28"/>
              </w:rPr>
            </w:pPr>
          </w:p>
          <w:p w14:paraId="18E8C1CC" w14:textId="4F76EE39" w:rsidR="00AC1A6C" w:rsidRDefault="00802BCA" w:rsidP="00802BCA">
            <w:pPr>
              <w:pStyle w:val="oancuaDanhsac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D2E0A">
              <w:rPr>
                <w:rFonts w:ascii="Times New Roman" w:hAnsi="Times New Roman" w:cs="Times New Roman"/>
                <w:color w:val="000000" w:themeColor="text1"/>
                <w:sz w:val="28"/>
                <w:szCs w:val="28"/>
              </w:rPr>
              <w:t>Điều 16</w:t>
            </w:r>
            <w:r>
              <w:rPr>
                <w:rFonts w:ascii="Times New Roman" w:hAnsi="Times New Roman" w:cs="Times New Roman"/>
                <w:color w:val="000000" w:themeColor="text1"/>
                <w:sz w:val="28"/>
                <w:szCs w:val="28"/>
              </w:rPr>
              <w:t xml:space="preserve"> </w:t>
            </w:r>
            <w:r w:rsidR="009D2E0A">
              <w:rPr>
                <w:rFonts w:ascii="Times New Roman" w:hAnsi="Times New Roman" w:cs="Times New Roman"/>
                <w:color w:val="000000" w:themeColor="text1"/>
                <w:sz w:val="28"/>
                <w:szCs w:val="28"/>
              </w:rPr>
              <w:t>Luật hộ tịch</w:t>
            </w:r>
          </w:p>
          <w:p w14:paraId="4403C7C3" w14:textId="77777777" w:rsidR="00864CF9" w:rsidRDefault="00864CF9" w:rsidP="00802BCA">
            <w:pPr>
              <w:pStyle w:val="oancuaDanhsach"/>
              <w:spacing w:after="0" w:line="240" w:lineRule="auto"/>
              <w:ind w:left="0"/>
              <w:rPr>
                <w:rFonts w:ascii="Times New Roman" w:hAnsi="Times New Roman" w:cs="Times New Roman"/>
                <w:color w:val="000000" w:themeColor="text1"/>
                <w:sz w:val="28"/>
                <w:szCs w:val="28"/>
              </w:rPr>
            </w:pPr>
          </w:p>
          <w:p w14:paraId="39F4397E" w14:textId="28E71455" w:rsidR="00802BCA" w:rsidRPr="0084715A" w:rsidRDefault="00802BCA" w:rsidP="00802BCA">
            <w:pPr>
              <w:pStyle w:val="oancuaDanhsac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Nghị định 123/2015/NĐ-CP </w:t>
            </w:r>
            <w:r w:rsidR="00864CF9">
              <w:rPr>
                <w:rFonts w:ascii="Times New Roman" w:hAnsi="Times New Roman" w:cs="Times New Roman"/>
                <w:color w:val="000000" w:themeColor="text1"/>
                <w:sz w:val="28"/>
                <w:szCs w:val="28"/>
              </w:rPr>
              <w:t>của Chính phủ</w:t>
            </w:r>
          </w:p>
        </w:tc>
        <w:tc>
          <w:tcPr>
            <w:tcW w:w="1704" w:type="dxa"/>
          </w:tcPr>
          <w:p w14:paraId="5B316566" w14:textId="77777777" w:rsidR="00003BE1" w:rsidRDefault="00003BE1" w:rsidP="00AC1A6C">
            <w:pPr>
              <w:pStyle w:val="oancuaDanhsach"/>
              <w:spacing w:after="0" w:line="240" w:lineRule="auto"/>
              <w:ind w:left="0"/>
              <w:jc w:val="both"/>
              <w:rPr>
                <w:rFonts w:ascii="Times New Roman" w:hAnsi="Times New Roman" w:cs="Times New Roman"/>
                <w:i/>
                <w:color w:val="000000" w:themeColor="text1"/>
                <w:sz w:val="28"/>
                <w:szCs w:val="28"/>
                <w:lang w:val="vi-VN"/>
              </w:rPr>
            </w:pPr>
          </w:p>
          <w:p w14:paraId="1A1B91EF" w14:textId="4904E0D0" w:rsidR="00AC1A6C" w:rsidRPr="002F64BD" w:rsidRDefault="00AC1A6C" w:rsidP="00AC1A6C">
            <w:pPr>
              <w:pStyle w:val="oancuaDanhsach"/>
              <w:spacing w:after="0" w:line="240" w:lineRule="auto"/>
              <w:ind w:left="0"/>
              <w:jc w:val="both"/>
              <w:rPr>
                <w:rFonts w:ascii="Times New Roman" w:hAnsi="Times New Roman" w:cs="Times New Roman"/>
                <w:i/>
                <w:color w:val="000000" w:themeColor="text1"/>
                <w:sz w:val="28"/>
                <w:szCs w:val="28"/>
                <w:lang w:val="vi-VN"/>
              </w:rPr>
            </w:pPr>
            <w:r w:rsidRPr="002F64BD">
              <w:rPr>
                <w:rFonts w:ascii="Times New Roman" w:hAnsi="Times New Roman" w:cs="Times New Roman"/>
                <w:i/>
                <w:color w:val="000000" w:themeColor="text1"/>
                <w:sz w:val="28"/>
                <w:szCs w:val="28"/>
                <w:lang w:val="vi-VN"/>
              </w:rPr>
              <w:t xml:space="preserve">Trường hợp giấy tờ của công dân khi nộp/xuất trình </w:t>
            </w:r>
            <w:r>
              <w:rPr>
                <w:rFonts w:ascii="Times New Roman" w:hAnsi="Times New Roman" w:cs="Times New Roman"/>
                <w:i/>
                <w:color w:val="000000" w:themeColor="text1"/>
                <w:sz w:val="28"/>
                <w:szCs w:val="28"/>
              </w:rPr>
              <w:t>k</w:t>
            </w:r>
            <w:r w:rsidRPr="002F64BD">
              <w:rPr>
                <w:rFonts w:ascii="Times New Roman" w:hAnsi="Times New Roman" w:cs="Times New Roman"/>
                <w:i/>
                <w:color w:val="000000" w:themeColor="text1"/>
                <w:sz w:val="28"/>
                <w:szCs w:val="28"/>
                <w:lang w:val="vi-VN"/>
              </w:rPr>
              <w:t xml:space="preserve">hông </w:t>
            </w:r>
            <w:r>
              <w:rPr>
                <w:rFonts w:ascii="Times New Roman" w:hAnsi="Times New Roman" w:cs="Times New Roman"/>
                <w:i/>
                <w:color w:val="000000" w:themeColor="text1"/>
                <w:sz w:val="28"/>
                <w:szCs w:val="28"/>
              </w:rPr>
              <w:t xml:space="preserve">hợp pháp </w:t>
            </w:r>
            <w:r w:rsidRPr="002F64BD">
              <w:rPr>
                <w:rFonts w:ascii="Times New Roman" w:hAnsi="Times New Roman" w:cs="Times New Roman"/>
                <w:i/>
                <w:color w:val="000000" w:themeColor="text1"/>
                <w:sz w:val="28"/>
                <w:szCs w:val="28"/>
                <w:lang w:val="vi-VN"/>
              </w:rPr>
              <w:t xml:space="preserve">thì </w:t>
            </w:r>
            <w:r>
              <w:rPr>
                <w:rFonts w:ascii="Times New Roman" w:hAnsi="Times New Roman" w:cs="Times New Roman"/>
                <w:i/>
                <w:color w:val="000000" w:themeColor="text1"/>
                <w:sz w:val="28"/>
                <w:szCs w:val="28"/>
              </w:rPr>
              <w:t>thực hiện thủ tục thu hồi, hủy bỏ giá trị pháp lý</w:t>
            </w:r>
          </w:p>
        </w:tc>
      </w:tr>
    </w:tbl>
    <w:p w14:paraId="06168BB4" w14:textId="77777777" w:rsidR="00802BCA" w:rsidRDefault="00802BCA" w:rsidP="004B1FB6">
      <w:pPr>
        <w:pStyle w:val="oancuaDanhsach"/>
        <w:spacing w:after="0" w:line="240" w:lineRule="auto"/>
        <w:ind w:left="851"/>
        <w:jc w:val="center"/>
        <w:rPr>
          <w:rFonts w:ascii="Times New Roman" w:hAnsi="Times New Roman" w:cs="Times New Roman"/>
          <w:b/>
          <w:color w:val="000000" w:themeColor="text1"/>
          <w:sz w:val="28"/>
          <w:szCs w:val="28"/>
        </w:rPr>
      </w:pPr>
    </w:p>
    <w:p w14:paraId="7D2F984B" w14:textId="77777777" w:rsidR="00802BCA" w:rsidRDefault="00802BCA">
      <w:pPr>
        <w:ind w:firstLine="56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6C853338" w14:textId="29FA2A25" w:rsidR="004B1FB6" w:rsidRPr="004B1FB6" w:rsidRDefault="00BE21F6" w:rsidP="004B1FB6">
      <w:pPr>
        <w:pStyle w:val="oancuaDanhsach"/>
        <w:spacing w:after="0" w:line="240" w:lineRule="auto"/>
        <w:ind w:left="851"/>
        <w:jc w:val="center"/>
        <w:rPr>
          <w:rFonts w:ascii="Times New Roman" w:eastAsia="Times New Roman" w:hAnsi="Times New Roman" w:cs="Times New Roman"/>
          <w:b/>
          <w:bCs/>
          <w:color w:val="000000"/>
          <w:sz w:val="28"/>
          <w:szCs w:val="28"/>
        </w:rPr>
      </w:pPr>
      <w:r>
        <w:rPr>
          <w:rFonts w:ascii="Times New Roman" w:hAnsi="Times New Roman" w:cs="Times New Roman"/>
          <w:b/>
          <w:color w:val="000000" w:themeColor="text1"/>
          <w:sz w:val="28"/>
          <w:szCs w:val="28"/>
        </w:rPr>
        <w:lastRenderedPageBreak/>
        <w:t xml:space="preserve">Phụ lục </w:t>
      </w:r>
      <w:r w:rsidR="00DD3433">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 xml:space="preserve">1. </w:t>
      </w:r>
      <w:bookmarkStart w:id="0" w:name="chuong_pl_2_1"/>
      <w:r w:rsidR="004B1FB6">
        <w:rPr>
          <w:rFonts w:ascii="Times New Roman" w:hAnsi="Times New Roman" w:cs="Times New Roman"/>
          <w:b/>
          <w:color w:val="000000" w:themeColor="text1"/>
          <w:sz w:val="28"/>
          <w:szCs w:val="28"/>
        </w:rPr>
        <w:t xml:space="preserve"> </w:t>
      </w:r>
      <w:r w:rsidR="004B1FB6" w:rsidRPr="004B1FB6">
        <w:rPr>
          <w:rFonts w:ascii="Times New Roman" w:eastAsia="Times New Roman" w:hAnsi="Times New Roman" w:cs="Times New Roman"/>
          <w:b/>
          <w:bCs/>
          <w:color w:val="000000"/>
          <w:sz w:val="28"/>
          <w:szCs w:val="28"/>
        </w:rPr>
        <w:t>NỘI DUNG BIỂU MẪU HỘ TỊCH ĐIỆN TỬ TƯƠNG TÁC ĐĂNG KÝ KHAI SINH</w:t>
      </w:r>
      <w:bookmarkEnd w:id="0"/>
    </w:p>
    <w:p w14:paraId="4D0AEFBE" w14:textId="77777777" w:rsidR="004B1FB6" w:rsidRPr="004B1FB6" w:rsidRDefault="004B1FB6" w:rsidP="004B1FB6">
      <w:pPr>
        <w:shd w:val="clear" w:color="auto" w:fill="FFFFFF"/>
        <w:spacing w:line="234" w:lineRule="atLeast"/>
        <w:jc w:val="center"/>
        <w:rPr>
          <w:rFonts w:ascii="Times New Roman" w:eastAsia="Times New Roman" w:hAnsi="Times New Roman" w:cs="Times New Roman"/>
          <w:color w:val="000000"/>
          <w:sz w:val="28"/>
          <w:szCs w:val="28"/>
        </w:rPr>
      </w:pPr>
    </w:p>
    <w:p w14:paraId="379C245D"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b/>
          <w:bCs/>
          <w:color w:val="000000"/>
          <w:sz w:val="28"/>
          <w:szCs w:val="28"/>
        </w:rPr>
        <w:t>I. Thông tin về người yêu cầu đăng ký khai sinh</w:t>
      </w:r>
    </w:p>
    <w:p w14:paraId="7C2BE38A"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(1) Họ, chữ đệm, tên;</w:t>
      </w:r>
    </w:p>
    <w:p w14:paraId="3AC52A95"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(2) Số định danh cá nhân;</w:t>
      </w:r>
    </w:p>
    <w:p w14:paraId="38FF5CF0"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(3) Giấy tờ tùy thân: Loại giấy tờ sử dụng (CCCD/CMND/Hộ chiếu/Giấy tờ hợp lệ thay thế); số, ngày, tháng, năm cấp, cơ quan cấp; bản chụp đính kèm;</w:t>
      </w:r>
    </w:p>
    <w:p w14:paraId="379D2F9D"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(4) Nơi cư trú (nơi thường trú/nơi tạm trú/nơi đang sinh sống);</w:t>
      </w:r>
    </w:p>
    <w:p w14:paraId="24387E5E"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(5) Quan hệ với người được khai sinh.</w:t>
      </w:r>
    </w:p>
    <w:p w14:paraId="265497F1"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b/>
          <w:bCs/>
          <w:color w:val="000000"/>
          <w:sz w:val="28"/>
          <w:szCs w:val="28"/>
        </w:rPr>
        <w:t>II. Thông tin về người được đăng ký khai sinh</w:t>
      </w:r>
    </w:p>
    <w:p w14:paraId="1655D072"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(6) Họ, chữ đệm, tên;</w:t>
      </w:r>
    </w:p>
    <w:p w14:paraId="752A5B5C"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(7) Ngày, tháng, năm sinh (tách biệt riêng 03 trường thông tin ngày, tháng, năm sinh; hệ thống tự động chuyển nội dung từ số sang ghi bằng chữ);</w:t>
      </w:r>
    </w:p>
    <w:p w14:paraId="74FFD03B"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(8) Giới tính;</w:t>
      </w:r>
    </w:p>
    <w:p w14:paraId="14E4525C"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(9) Dân tộc;</w:t>
      </w:r>
    </w:p>
    <w:p w14:paraId="16384EB1"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(10) Quốc tịch;</w:t>
      </w:r>
    </w:p>
    <w:p w14:paraId="092FA9C8"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04910A18"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(12) Quê quán.</w:t>
      </w:r>
    </w:p>
    <w:p w14:paraId="4B3CE32E"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b/>
          <w:bCs/>
          <w:color w:val="000000"/>
          <w:sz w:val="28"/>
          <w:szCs w:val="28"/>
        </w:rPr>
        <w:t>III. Thông tin về người mẹ của người được khai sinh</w:t>
      </w:r>
    </w:p>
    <w:p w14:paraId="79E438D8"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(13) Họ, chữ đệm, tên;</w:t>
      </w:r>
    </w:p>
    <w:p w14:paraId="4365AE34"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lastRenderedPageBreak/>
        <w:t>(14) Ngày, tháng, năm sinh (tách biệt riêng 03 trường thông tin ngày, tháng, năm);</w:t>
      </w:r>
    </w:p>
    <w:p w14:paraId="2ED8E4EC"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(15) Số định danh cá nhân;</w:t>
      </w:r>
    </w:p>
    <w:p w14:paraId="51D2F804"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(16) Giấy tờ tùy thân: Loại giấy tờ sử dụng (CCCD/CMND/Hộ chiếu/Giấy tờ hợp lệ thay thế); số, ngày, tháng, năm cấp, cơ quan cấp; bản chụp đính kèm;</w:t>
      </w:r>
    </w:p>
    <w:p w14:paraId="258199D5"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(17) Dân tộc;</w:t>
      </w:r>
    </w:p>
    <w:p w14:paraId="77F734D3"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(18) Quốc tịch;</w:t>
      </w:r>
    </w:p>
    <w:p w14:paraId="61B2888C"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(19) Nơi cư trú (nơi thường trú/nơi tạm trú/nơi đang sinh sống).</w:t>
      </w:r>
    </w:p>
    <w:p w14:paraId="192D537B"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b/>
          <w:bCs/>
          <w:color w:val="000000"/>
          <w:sz w:val="28"/>
          <w:szCs w:val="28"/>
        </w:rPr>
        <w:t>IV. Thông tin về người cha của người được khai sinh</w:t>
      </w:r>
    </w:p>
    <w:p w14:paraId="7AE84961"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(20) Họ, chữ đệm, tên;</w:t>
      </w:r>
    </w:p>
    <w:p w14:paraId="3C541B2E"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(21) Ngày, tháng, năm sinh (tách biệt riêng 03 trường thông tin ngày, tháng, năm);</w:t>
      </w:r>
    </w:p>
    <w:p w14:paraId="01A380D1"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(22) Số định danh cá nhân;</w:t>
      </w:r>
    </w:p>
    <w:p w14:paraId="789181E0"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(23) Giấy tờ tùy thân: Loại giấy tờ sử dụng (CCCD/CMND/Hộ chiếu/Giấy tờ hợp lệ thay thế); số, ngày, tháng, năm cấp, cơ quan cấp; bản chụp đính kèm;</w:t>
      </w:r>
    </w:p>
    <w:p w14:paraId="0130782C"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(24) Dân tộc;</w:t>
      </w:r>
    </w:p>
    <w:p w14:paraId="3B7EF080"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(25) Quốc tịch;</w:t>
      </w:r>
    </w:p>
    <w:p w14:paraId="0FDD210A"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(26) Nơi cư trú (nơi thường trú/nơi tạm trú/nơi đang sinh sống);</w:t>
      </w:r>
    </w:p>
    <w:p w14:paraId="314946F7"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(27) Đề nghị cấp bản sao:</w:t>
      </w:r>
    </w:p>
    <w:p w14:paraId="63342C66"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 Có</w:t>
      </w:r>
    </w:p>
    <w:p w14:paraId="63982782"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Số lượng bản sao yêu cầu: ...</w:t>
      </w:r>
    </w:p>
    <w:p w14:paraId="5F3099FD"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 Không</w:t>
      </w:r>
    </w:p>
    <w:p w14:paraId="66907119"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(28) Hồ sơ đính kèm theo quy định.</w:t>
      </w:r>
    </w:p>
    <w:p w14:paraId="4E4FC564"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lastRenderedPageBreak/>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65546A16" w14:textId="77777777"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276C93F" w14:textId="6B8A7F75"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 xml:space="preserve">Người yêu cầu đăng ký khai sinh nhận Giấy khai sinh (bản chính) trực tiếp tại </w:t>
      </w:r>
      <w:r w:rsidR="00A92FDC">
        <w:rPr>
          <w:rFonts w:ascii="Times New Roman" w:eastAsia="Times New Roman" w:hAnsi="Times New Roman" w:cs="Times New Roman"/>
          <w:color w:val="000000"/>
          <w:sz w:val="28"/>
          <w:szCs w:val="28"/>
        </w:rPr>
        <w:t>UBND cấp xã</w:t>
      </w:r>
      <w:r w:rsidRPr="004B1FB6">
        <w:rPr>
          <w:rFonts w:ascii="Times New Roman" w:eastAsia="Times New Roman" w:hAnsi="Times New Roman" w:cs="Times New Roman"/>
          <w:color w:val="000000"/>
          <w:sz w:val="28"/>
          <w:szCs w:val="28"/>
        </w:rPr>
        <w:t>.</w:t>
      </w:r>
    </w:p>
    <w:p w14:paraId="52136E5F" w14:textId="2CD5A87B" w:rsidR="004B1FB6" w:rsidRPr="004B1FB6" w:rsidRDefault="004B1FB6" w:rsidP="004B1FB6">
      <w:pPr>
        <w:shd w:val="clear" w:color="auto" w:fill="FFFFFF"/>
        <w:spacing w:before="120" w:after="120" w:line="234" w:lineRule="atLeast"/>
        <w:rPr>
          <w:rFonts w:ascii="Times New Roman" w:eastAsia="Times New Roman" w:hAnsi="Times New Roman" w:cs="Times New Roman"/>
          <w:color w:val="000000"/>
          <w:sz w:val="28"/>
          <w:szCs w:val="28"/>
        </w:rPr>
      </w:pPr>
      <w:r w:rsidRPr="004B1FB6">
        <w:rPr>
          <w:rFonts w:ascii="Times New Roman" w:eastAsia="Times New Roman" w:hAnsi="Times New Roman" w:cs="Times New Roman"/>
          <w:color w:val="000000"/>
          <w:sz w:val="28"/>
          <w:szCs w:val="28"/>
        </w:rPr>
        <w:t xml:space="preserve">Bản điện tử sẽ tự động gửi về </w:t>
      </w:r>
      <w:r w:rsidR="00E20B4B">
        <w:rPr>
          <w:rFonts w:ascii="Times New Roman" w:eastAsia="Times New Roman" w:hAnsi="Times New Roman" w:cs="Times New Roman"/>
          <w:color w:val="000000"/>
          <w:sz w:val="28"/>
          <w:szCs w:val="28"/>
        </w:rPr>
        <w:t>tài khoản,</w:t>
      </w:r>
      <w:r w:rsidRPr="004B1FB6">
        <w:rPr>
          <w:rFonts w:ascii="Times New Roman" w:eastAsia="Times New Roman" w:hAnsi="Times New Roman" w:cs="Times New Roman"/>
          <w:color w:val="000000"/>
          <w:sz w:val="28"/>
          <w:szCs w:val="28"/>
        </w:rPr>
        <w:t xml:space="preserve"> thư điện tử của người yêu cầu sau khi đã hoàn tất thủ tục đăng ký khai sinh tại </w:t>
      </w:r>
      <w:r w:rsidR="00A92FDC">
        <w:rPr>
          <w:rFonts w:ascii="Times New Roman" w:eastAsia="Times New Roman" w:hAnsi="Times New Roman" w:cs="Times New Roman"/>
          <w:color w:val="000000"/>
          <w:sz w:val="28"/>
          <w:szCs w:val="28"/>
        </w:rPr>
        <w:t>UBND cấp xã</w:t>
      </w:r>
      <w:r w:rsidRPr="004B1FB6">
        <w:rPr>
          <w:rFonts w:ascii="Times New Roman" w:eastAsia="Times New Roman" w:hAnsi="Times New Roman" w:cs="Times New Roman"/>
          <w:color w:val="000000"/>
          <w:sz w:val="28"/>
          <w:szCs w:val="28"/>
        </w:rPr>
        <w:t>.</w:t>
      </w:r>
    </w:p>
    <w:p w14:paraId="66462802" w14:textId="7849D3C9" w:rsidR="00BE21F6" w:rsidRDefault="00BE21F6" w:rsidP="00DA0F8A">
      <w:pPr>
        <w:pStyle w:val="oancuaDanhsach"/>
        <w:spacing w:after="0" w:line="240" w:lineRule="auto"/>
        <w:ind w:left="851"/>
        <w:jc w:val="center"/>
        <w:rPr>
          <w:rFonts w:ascii="Times New Roman" w:hAnsi="Times New Roman" w:cs="Times New Roman"/>
          <w:b/>
          <w:color w:val="000000" w:themeColor="text1"/>
          <w:sz w:val="28"/>
          <w:szCs w:val="28"/>
        </w:rPr>
      </w:pPr>
    </w:p>
    <w:p w14:paraId="434EB2E4" w14:textId="3D31ABD2" w:rsidR="00AD2368" w:rsidRDefault="00AD2368" w:rsidP="00DA0F8A">
      <w:pPr>
        <w:pStyle w:val="oancuaDanhsach"/>
        <w:spacing w:after="0" w:line="240" w:lineRule="auto"/>
        <w:ind w:left="851"/>
        <w:jc w:val="center"/>
        <w:rPr>
          <w:rFonts w:ascii="Times New Roman" w:hAnsi="Times New Roman" w:cs="Times New Roman"/>
          <w:b/>
          <w:color w:val="000000" w:themeColor="text1"/>
          <w:sz w:val="28"/>
          <w:szCs w:val="28"/>
        </w:rPr>
      </w:pPr>
    </w:p>
    <w:p w14:paraId="157C62E7" w14:textId="77777777" w:rsidR="00802BCA" w:rsidRDefault="00802BCA">
      <w:pPr>
        <w:ind w:firstLine="56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3641B9DF" w14:textId="2FEF96E4" w:rsidR="00DA0F8A" w:rsidRPr="00802BCA" w:rsidRDefault="00DA0F8A" w:rsidP="00802BCA">
      <w:pPr>
        <w:spacing w:after="0" w:line="240" w:lineRule="auto"/>
        <w:jc w:val="center"/>
        <w:rPr>
          <w:rFonts w:ascii="Times New Roman" w:hAnsi="Times New Roman" w:cs="Times New Roman"/>
          <w:b/>
          <w:color w:val="000000" w:themeColor="text1"/>
          <w:sz w:val="28"/>
          <w:szCs w:val="28"/>
        </w:rPr>
      </w:pPr>
      <w:r w:rsidRPr="00802BCA">
        <w:rPr>
          <w:rFonts w:ascii="Times New Roman" w:hAnsi="Times New Roman" w:cs="Times New Roman"/>
          <w:b/>
          <w:color w:val="000000" w:themeColor="text1"/>
          <w:sz w:val="28"/>
          <w:szCs w:val="28"/>
        </w:rPr>
        <w:lastRenderedPageBreak/>
        <w:t>Phụ lục</w:t>
      </w:r>
      <w:r w:rsidR="00BE21F6" w:rsidRPr="00802BCA">
        <w:rPr>
          <w:rFonts w:ascii="Times New Roman" w:hAnsi="Times New Roman" w:cs="Times New Roman"/>
          <w:b/>
          <w:color w:val="000000" w:themeColor="text1"/>
          <w:sz w:val="28"/>
          <w:szCs w:val="28"/>
        </w:rPr>
        <w:t xml:space="preserve"> </w:t>
      </w:r>
      <w:r w:rsidR="00DD3433" w:rsidRPr="00802BCA">
        <w:rPr>
          <w:rFonts w:ascii="Times New Roman" w:hAnsi="Times New Roman" w:cs="Times New Roman"/>
          <w:b/>
          <w:color w:val="000000" w:themeColor="text1"/>
          <w:sz w:val="28"/>
          <w:szCs w:val="28"/>
        </w:rPr>
        <w:t>1.</w:t>
      </w:r>
      <w:r w:rsidR="00BE21F6" w:rsidRPr="00802BCA">
        <w:rPr>
          <w:rFonts w:ascii="Times New Roman" w:hAnsi="Times New Roman" w:cs="Times New Roman"/>
          <w:b/>
          <w:color w:val="000000" w:themeColor="text1"/>
          <w:sz w:val="28"/>
          <w:szCs w:val="28"/>
        </w:rPr>
        <w:t>2</w:t>
      </w:r>
      <w:r w:rsidRPr="00802BCA">
        <w:rPr>
          <w:rFonts w:ascii="Times New Roman" w:hAnsi="Times New Roman" w:cs="Times New Roman"/>
          <w:b/>
          <w:color w:val="000000" w:themeColor="text1"/>
          <w:sz w:val="28"/>
          <w:szCs w:val="28"/>
        </w:rPr>
        <w:t xml:space="preserve">. </w:t>
      </w:r>
      <w:r w:rsidRPr="00802BCA">
        <w:rPr>
          <w:rFonts w:ascii="Times New Roman" w:hAnsi="Times New Roman" w:cs="Times New Roman"/>
          <w:b/>
          <w:color w:val="000000" w:themeColor="text1"/>
          <w:sz w:val="28"/>
          <w:szCs w:val="28"/>
          <w:lang w:val="vi-VN"/>
        </w:rPr>
        <w:t>T</w:t>
      </w:r>
      <w:r w:rsidR="00530919" w:rsidRPr="00802BCA">
        <w:rPr>
          <w:rFonts w:ascii="Times New Roman" w:hAnsi="Times New Roman" w:cs="Times New Roman"/>
          <w:b/>
          <w:color w:val="000000" w:themeColor="text1"/>
          <w:sz w:val="28"/>
          <w:szCs w:val="28"/>
        </w:rPr>
        <w:t>hẩm quyền và t</w:t>
      </w:r>
      <w:r w:rsidRPr="00802BCA">
        <w:rPr>
          <w:rFonts w:ascii="Times New Roman" w:hAnsi="Times New Roman" w:cs="Times New Roman"/>
          <w:b/>
          <w:color w:val="000000" w:themeColor="text1"/>
          <w:sz w:val="28"/>
          <w:szCs w:val="28"/>
          <w:lang w:val="vi-VN"/>
        </w:rPr>
        <w:t>hành phần hồ sơ</w:t>
      </w:r>
      <w:r w:rsidR="00530919" w:rsidRPr="00802BCA">
        <w:rPr>
          <w:rFonts w:ascii="Times New Roman" w:hAnsi="Times New Roman" w:cs="Times New Roman"/>
          <w:b/>
          <w:color w:val="000000" w:themeColor="text1"/>
          <w:sz w:val="28"/>
          <w:szCs w:val="28"/>
        </w:rPr>
        <w:t xml:space="preserve"> xuất trình/nộp</w:t>
      </w:r>
      <w:r w:rsidRPr="00802BCA">
        <w:rPr>
          <w:rFonts w:ascii="Times New Roman" w:hAnsi="Times New Roman" w:cs="Times New Roman"/>
          <w:b/>
          <w:color w:val="000000" w:themeColor="text1"/>
          <w:sz w:val="28"/>
          <w:szCs w:val="28"/>
        </w:rPr>
        <w:t>:</w:t>
      </w:r>
    </w:p>
    <w:p w14:paraId="3E2F6598" w14:textId="77777777" w:rsidR="00F14309" w:rsidRDefault="00F14309" w:rsidP="00DA0F8A">
      <w:pPr>
        <w:pStyle w:val="oancuaDanhsach"/>
        <w:spacing w:after="0" w:line="240" w:lineRule="auto"/>
        <w:ind w:left="851"/>
        <w:jc w:val="center"/>
        <w:rPr>
          <w:rFonts w:ascii="Times New Roman" w:hAnsi="Times New Roman" w:cs="Times New Roman"/>
          <w:b/>
          <w:color w:val="000000" w:themeColor="text1"/>
          <w:sz w:val="28"/>
          <w:szCs w:val="28"/>
        </w:rPr>
      </w:pPr>
    </w:p>
    <w:p w14:paraId="70811687" w14:textId="06F82BAF" w:rsidR="00415F8E" w:rsidRPr="00BE21F6" w:rsidRDefault="00415F8E" w:rsidP="00F14309">
      <w:pPr>
        <w:tabs>
          <w:tab w:val="left" w:pos="225"/>
        </w:tabs>
        <w:spacing w:after="0" w:line="240" w:lineRule="auto"/>
        <w:jc w:val="both"/>
        <w:rPr>
          <w:rFonts w:ascii="Times New Roman" w:hAnsi="Times New Roman" w:cs="Times New Roman"/>
          <w:color w:val="000000"/>
          <w:sz w:val="28"/>
          <w:szCs w:val="28"/>
        </w:rPr>
      </w:pPr>
      <w:r w:rsidRPr="00BE21F6">
        <w:rPr>
          <w:rFonts w:ascii="Times New Roman" w:hAnsi="Times New Roman" w:cs="Times New Roman"/>
          <w:color w:val="000000" w:themeColor="text1"/>
          <w:sz w:val="28"/>
          <w:szCs w:val="28"/>
        </w:rPr>
        <w:t>Căn cứ</w:t>
      </w:r>
      <w:r w:rsidRPr="00BE21F6">
        <w:rPr>
          <w:rFonts w:ascii="Times New Roman" w:eastAsia="Times New Roman" w:hAnsi="Times New Roman" w:cs="Times New Roman"/>
          <w:color w:val="000000"/>
          <w:spacing w:val="2"/>
          <w:sz w:val="28"/>
          <w:szCs w:val="28"/>
          <w:lang w:val="nl-NL"/>
        </w:rPr>
        <w:t xml:space="preserve"> Quyết định số 1872</w:t>
      </w:r>
      <w:r w:rsidRPr="00BE21F6">
        <w:rPr>
          <w:rFonts w:ascii="Times New Roman" w:hAnsi="Times New Roman" w:cs="Times New Roman"/>
          <w:color w:val="000000"/>
          <w:sz w:val="28"/>
          <w:szCs w:val="28"/>
        </w:rPr>
        <w:t>/QĐ-BTP ngày 04/9/2020 của Bộ Tư pháp về việc công bố thủ tục hành chính sửa đổi, bổ sung trong lĩnh vực hộ tịch thực hiện tại cơ quan đăng ký hộ tịch trong nước thuộc phạm vi chức năng quản lý của Bộ Tư pháp.</w:t>
      </w:r>
    </w:p>
    <w:p w14:paraId="0A154761" w14:textId="77777777" w:rsidR="00530919" w:rsidRDefault="00530919" w:rsidP="00530919">
      <w:pPr>
        <w:shd w:val="clear" w:color="auto" w:fill="FFFFFF"/>
        <w:spacing w:after="0" w:line="240" w:lineRule="auto"/>
        <w:rPr>
          <w:rFonts w:ascii="Times New Roman" w:eastAsia="Times New Roman" w:hAnsi="Times New Roman" w:cs="Times New Roman"/>
          <w:b/>
          <w:bCs/>
          <w:color w:val="000000"/>
          <w:sz w:val="28"/>
          <w:szCs w:val="28"/>
          <w:lang w:val="vi-VN"/>
        </w:rPr>
      </w:pPr>
    </w:p>
    <w:p w14:paraId="13388552" w14:textId="194F1640" w:rsidR="00530919" w:rsidRPr="00992C2F" w:rsidRDefault="00530919" w:rsidP="00530919">
      <w:pPr>
        <w:shd w:val="clear" w:color="auto" w:fill="FFFFFF"/>
        <w:spacing w:after="0" w:line="240" w:lineRule="auto"/>
        <w:rPr>
          <w:rFonts w:ascii="Times New Roman" w:eastAsia="Times New Roman" w:hAnsi="Times New Roman" w:cs="Times New Roman"/>
          <w:b/>
          <w:bCs/>
          <w:color w:val="000000"/>
          <w:sz w:val="28"/>
          <w:szCs w:val="28"/>
        </w:rPr>
      </w:pPr>
      <w:r w:rsidRPr="00992C2F">
        <w:rPr>
          <w:rFonts w:ascii="Times New Roman" w:eastAsia="Times New Roman" w:hAnsi="Times New Roman" w:cs="Times New Roman"/>
          <w:b/>
          <w:bCs/>
          <w:color w:val="000000"/>
          <w:sz w:val="28"/>
          <w:szCs w:val="28"/>
          <w:lang w:val="vi-VN"/>
        </w:rPr>
        <w:t>Ủy ban nhân dân cấp xã</w:t>
      </w:r>
      <w:r>
        <w:rPr>
          <w:rFonts w:ascii="Times New Roman" w:eastAsia="Times New Roman" w:hAnsi="Times New Roman" w:cs="Times New Roman"/>
          <w:b/>
          <w:bCs/>
          <w:color w:val="000000"/>
          <w:sz w:val="28"/>
          <w:szCs w:val="28"/>
        </w:rPr>
        <w:t xml:space="preserve"> có thẩm quyền:</w:t>
      </w:r>
    </w:p>
    <w:p w14:paraId="7A5F4F89" w14:textId="356B8723" w:rsidR="00530919" w:rsidRPr="000F7BA7" w:rsidRDefault="00530919" w:rsidP="00530919">
      <w:pPr>
        <w:shd w:val="clear" w:color="auto" w:fill="FFFFFF"/>
        <w:spacing w:after="0" w:line="240" w:lineRule="auto"/>
        <w:rPr>
          <w:rFonts w:ascii="Times New Roman" w:eastAsia="Times New Roman" w:hAnsi="Times New Roman" w:cs="Times New Roman"/>
          <w:color w:val="000000"/>
          <w:sz w:val="28"/>
          <w:szCs w:val="28"/>
        </w:rPr>
      </w:pPr>
      <w:r w:rsidRPr="000F7BA7">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UBND</w:t>
      </w:r>
      <w:r w:rsidRPr="000F7BA7">
        <w:rPr>
          <w:rFonts w:ascii="Times New Roman" w:eastAsia="Times New Roman" w:hAnsi="Times New Roman" w:cs="Times New Roman"/>
          <w:color w:val="000000"/>
          <w:sz w:val="28"/>
          <w:szCs w:val="28"/>
          <w:lang w:val="vi-VN"/>
        </w:rPr>
        <w:t xml:space="preserve"> cấp xã nơi cư trú của người cha hoặc người mẹ thực hiện đăng ký khai sinh cho trẻ em;</w:t>
      </w:r>
    </w:p>
    <w:p w14:paraId="357B362D" w14:textId="51E4204A" w:rsidR="00530919" w:rsidRPr="000F7BA7" w:rsidRDefault="00530919" w:rsidP="00530919">
      <w:pPr>
        <w:shd w:val="clear" w:color="auto" w:fill="FFFFFF"/>
        <w:spacing w:after="0" w:line="240" w:lineRule="auto"/>
        <w:rPr>
          <w:rFonts w:ascii="Times New Roman" w:eastAsia="Times New Roman" w:hAnsi="Times New Roman" w:cs="Times New Roman"/>
          <w:color w:val="000000"/>
          <w:sz w:val="28"/>
          <w:szCs w:val="28"/>
        </w:rPr>
      </w:pPr>
      <w:r w:rsidRPr="000F7BA7">
        <w:rPr>
          <w:rFonts w:ascii="Times New Roman" w:eastAsia="Times New Roman" w:hAnsi="Times New Roman" w:cs="Times New Roman"/>
          <w:color w:val="000000"/>
          <w:sz w:val="28"/>
          <w:szCs w:val="28"/>
          <w:lang w:val="vi-VN"/>
        </w:rPr>
        <w:t xml:space="preserve">- </w:t>
      </w:r>
      <w:r w:rsidR="00127214">
        <w:rPr>
          <w:rFonts w:ascii="Times New Roman" w:eastAsia="Times New Roman" w:hAnsi="Times New Roman" w:cs="Times New Roman"/>
          <w:color w:val="000000"/>
          <w:sz w:val="28"/>
          <w:szCs w:val="28"/>
        </w:rPr>
        <w:t xml:space="preserve">Hoặc </w:t>
      </w:r>
      <w:r>
        <w:rPr>
          <w:rFonts w:ascii="Times New Roman" w:eastAsia="Times New Roman" w:hAnsi="Times New Roman" w:cs="Times New Roman"/>
          <w:color w:val="000000"/>
          <w:sz w:val="28"/>
          <w:szCs w:val="28"/>
        </w:rPr>
        <w:t>UBND</w:t>
      </w:r>
      <w:r w:rsidRPr="000F7BA7">
        <w:rPr>
          <w:rFonts w:ascii="Times New Roman" w:eastAsia="Times New Roman" w:hAnsi="Times New Roman" w:cs="Times New Roman"/>
          <w:color w:val="000000"/>
          <w:sz w:val="28"/>
          <w:szCs w:val="28"/>
          <w:lang w:val="vi-VN"/>
        </w:rPr>
        <w:t xml:space="preserve"> cấp xã nơi lập biên bản về việc trẻ bị bỏ rơi đối với trường hợp đăng ký khai sinh cho trẻ bị bỏ rơi.</w:t>
      </w:r>
    </w:p>
    <w:p w14:paraId="52DA3C7B" w14:textId="2BD37FA4" w:rsidR="00530919" w:rsidRPr="000F7BA7" w:rsidRDefault="00530919" w:rsidP="00530919">
      <w:pPr>
        <w:shd w:val="clear" w:color="auto" w:fill="FFFFFF"/>
        <w:spacing w:after="0" w:line="240" w:lineRule="auto"/>
        <w:rPr>
          <w:rFonts w:ascii="Times New Roman" w:eastAsia="Times New Roman" w:hAnsi="Times New Roman" w:cs="Times New Roman"/>
          <w:color w:val="000000"/>
          <w:sz w:val="28"/>
          <w:szCs w:val="28"/>
        </w:rPr>
      </w:pPr>
      <w:r w:rsidRPr="000F7BA7">
        <w:rPr>
          <w:rFonts w:ascii="Times New Roman" w:eastAsia="Times New Roman" w:hAnsi="Times New Roman" w:cs="Times New Roman"/>
          <w:color w:val="000000"/>
          <w:sz w:val="28"/>
          <w:szCs w:val="28"/>
          <w:lang w:val="vi-VN"/>
        </w:rPr>
        <w:t xml:space="preserve">- </w:t>
      </w:r>
      <w:r w:rsidR="00127214">
        <w:rPr>
          <w:rFonts w:ascii="Times New Roman" w:eastAsia="Times New Roman" w:hAnsi="Times New Roman" w:cs="Times New Roman"/>
          <w:color w:val="000000"/>
          <w:sz w:val="28"/>
          <w:szCs w:val="28"/>
        </w:rPr>
        <w:t xml:space="preserve">Hoặc </w:t>
      </w:r>
      <w:r>
        <w:rPr>
          <w:rFonts w:ascii="Times New Roman" w:eastAsia="Times New Roman" w:hAnsi="Times New Roman" w:cs="Times New Roman"/>
          <w:color w:val="000000"/>
          <w:sz w:val="28"/>
          <w:szCs w:val="28"/>
        </w:rPr>
        <w:t>UBND</w:t>
      </w:r>
      <w:r w:rsidRPr="000F7BA7">
        <w:rPr>
          <w:rFonts w:ascii="Times New Roman" w:eastAsia="Times New Roman" w:hAnsi="Times New Roman" w:cs="Times New Roman"/>
          <w:color w:val="000000"/>
          <w:sz w:val="28"/>
          <w:szCs w:val="28"/>
          <w:lang w:val="vi-VN"/>
        </w:rPr>
        <w:t xml:space="preserve"> cấp xã nơi trẻ đang cư trú có trách nhiệm đăng ký khai sinh cho trẻ chưa xác định được cha, mẹ.</w:t>
      </w:r>
    </w:p>
    <w:p w14:paraId="61067901" w14:textId="77777777" w:rsidR="00864CF9" w:rsidRDefault="00864CF9" w:rsidP="00802BCA">
      <w:pPr>
        <w:shd w:val="clear" w:color="auto" w:fill="FFFFFF"/>
        <w:spacing w:after="0" w:line="240" w:lineRule="auto"/>
        <w:rPr>
          <w:rFonts w:ascii="Times New Roman" w:eastAsia="Times New Roman" w:hAnsi="Times New Roman" w:cs="Times New Roman"/>
          <w:b/>
          <w:bCs/>
          <w:color w:val="000000"/>
          <w:sz w:val="28"/>
          <w:szCs w:val="28"/>
          <w:lang w:val="vi-VN"/>
        </w:rPr>
      </w:pPr>
    </w:p>
    <w:p w14:paraId="467331BB" w14:textId="6013573C" w:rsidR="00802BCA" w:rsidRPr="00802BCA" w:rsidRDefault="00802BCA" w:rsidP="00802BCA">
      <w:pPr>
        <w:shd w:val="clear" w:color="auto" w:fill="FFFFFF"/>
        <w:spacing w:after="0" w:line="240" w:lineRule="auto"/>
        <w:rPr>
          <w:rFonts w:ascii="Times New Roman" w:eastAsia="Times New Roman" w:hAnsi="Times New Roman" w:cs="Times New Roman"/>
          <w:b/>
          <w:bCs/>
          <w:color w:val="000000"/>
          <w:sz w:val="28"/>
          <w:szCs w:val="28"/>
          <w:lang w:val="vi-VN"/>
        </w:rPr>
      </w:pPr>
      <w:r w:rsidRPr="00802BCA">
        <w:rPr>
          <w:rFonts w:ascii="Times New Roman" w:eastAsia="Times New Roman" w:hAnsi="Times New Roman" w:cs="Times New Roman"/>
          <w:b/>
          <w:bCs/>
          <w:color w:val="000000"/>
          <w:sz w:val="28"/>
          <w:szCs w:val="28"/>
          <w:lang w:val="vi-VN"/>
        </w:rPr>
        <w:t>Đối với việc xác định họ, dân tộc, đặt tên cho trẻ:</w:t>
      </w:r>
    </w:p>
    <w:p w14:paraId="4C47B5EA" w14:textId="5A6F7258" w:rsidR="00802BCA" w:rsidRPr="00802BCA" w:rsidRDefault="00802BCA" w:rsidP="00802BCA">
      <w:pPr>
        <w:shd w:val="clear" w:color="auto" w:fill="FFFFFF"/>
        <w:spacing w:after="0" w:line="240" w:lineRule="auto"/>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Cs/>
          <w:color w:val="000000"/>
          <w:sz w:val="28"/>
          <w:szCs w:val="28"/>
        </w:rPr>
        <w:t xml:space="preserve"> </w:t>
      </w:r>
      <w:r w:rsidRPr="00802BCA">
        <w:rPr>
          <w:rFonts w:ascii="Times New Roman" w:eastAsia="Times New Roman" w:hAnsi="Times New Roman" w:cs="Times New Roman"/>
          <w:bCs/>
          <w:color w:val="000000"/>
          <w:sz w:val="28"/>
          <w:szCs w:val="28"/>
          <w:lang w:val="vi-VN"/>
        </w:rPr>
        <w:t>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761AA9D2" w14:textId="4B290DA8" w:rsidR="00802BCA" w:rsidRPr="00802BCA" w:rsidRDefault="00802BCA" w:rsidP="00802BCA">
      <w:pPr>
        <w:shd w:val="clear" w:color="auto" w:fill="FFFFFF"/>
        <w:spacing w:after="0" w:line="240" w:lineRule="auto"/>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Cs/>
          <w:color w:val="000000"/>
          <w:sz w:val="28"/>
          <w:szCs w:val="28"/>
        </w:rPr>
        <w:t xml:space="preserve"> </w:t>
      </w:r>
      <w:r w:rsidRPr="00802BCA">
        <w:rPr>
          <w:rFonts w:ascii="Times New Roman" w:eastAsia="Times New Roman" w:hAnsi="Times New Roman" w:cs="Times New Roman"/>
          <w:bCs/>
          <w:color w:val="000000"/>
          <w:sz w:val="28"/>
          <w:szCs w:val="28"/>
          <w:lang w:val="vi-VN"/>
        </w:rPr>
        <w:t>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77F1D8FE" w14:textId="0522B5A0" w:rsidR="00802BCA" w:rsidRPr="00802BCA" w:rsidRDefault="00802BCA" w:rsidP="00802BCA">
      <w:pPr>
        <w:shd w:val="clear" w:color="auto" w:fill="FFFFFF"/>
        <w:spacing w:after="0" w:line="240" w:lineRule="auto"/>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t xml:space="preserve">- </w:t>
      </w:r>
      <w:r w:rsidRPr="00802BCA">
        <w:rPr>
          <w:rFonts w:ascii="Times New Roman" w:eastAsia="Times New Roman" w:hAnsi="Times New Roman" w:cs="Times New Roman"/>
          <w:bCs/>
          <w:color w:val="000000"/>
          <w:sz w:val="28"/>
          <w:szCs w:val="28"/>
          <w:lang w:val="vi-VN"/>
        </w:rPr>
        <w:t xml:space="preserve">Trường hợp cho phép người yêu cầu đăng ký </w:t>
      </w:r>
      <w:r w:rsidR="00177BFC">
        <w:rPr>
          <w:rFonts w:ascii="Times New Roman" w:eastAsia="Times New Roman" w:hAnsi="Times New Roman" w:cs="Times New Roman"/>
          <w:bCs/>
          <w:color w:val="000000"/>
          <w:sz w:val="28"/>
          <w:szCs w:val="28"/>
        </w:rPr>
        <w:t>khai sinh</w:t>
      </w:r>
      <w:r w:rsidRPr="00802BCA">
        <w:rPr>
          <w:rFonts w:ascii="Times New Roman" w:eastAsia="Times New Roman" w:hAnsi="Times New Roman" w:cs="Times New Roman"/>
          <w:bCs/>
          <w:color w:val="000000"/>
          <w:sz w:val="28"/>
          <w:szCs w:val="28"/>
          <w:lang w:val="vi-VN"/>
        </w:rPr>
        <w:t xml:space="preserve"> lập văn bản cam đoan về nội dung yêu cầu đăng ký </w:t>
      </w:r>
      <w:r w:rsidR="00177BFC">
        <w:rPr>
          <w:rFonts w:ascii="Times New Roman" w:eastAsia="Times New Roman" w:hAnsi="Times New Roman" w:cs="Times New Roman"/>
          <w:bCs/>
          <w:color w:val="000000"/>
          <w:sz w:val="28"/>
          <w:szCs w:val="28"/>
        </w:rPr>
        <w:t>khai sinh</w:t>
      </w:r>
      <w:r w:rsidRPr="00802BCA">
        <w:rPr>
          <w:rFonts w:ascii="Times New Roman" w:eastAsia="Times New Roman" w:hAnsi="Times New Roman" w:cs="Times New Roman"/>
          <w:bCs/>
          <w:color w:val="000000"/>
          <w:sz w:val="28"/>
          <w:szCs w:val="28"/>
          <w:lang w:val="vi-VN"/>
        </w:rPr>
        <w:t xml:space="preserve"> thì </w:t>
      </w:r>
      <w:r w:rsidR="00864CF9">
        <w:rPr>
          <w:rFonts w:ascii="Times New Roman" w:eastAsia="Times New Roman" w:hAnsi="Times New Roman" w:cs="Times New Roman"/>
          <w:bCs/>
          <w:color w:val="000000"/>
          <w:sz w:val="28"/>
          <w:szCs w:val="28"/>
        </w:rPr>
        <w:t>công chức UBND cấp xã</w:t>
      </w:r>
      <w:r w:rsidRPr="00802BCA">
        <w:rPr>
          <w:rFonts w:ascii="Times New Roman" w:eastAsia="Times New Roman" w:hAnsi="Times New Roman" w:cs="Times New Roman"/>
          <w:bCs/>
          <w:color w:val="000000"/>
          <w:sz w:val="28"/>
          <w:szCs w:val="28"/>
          <w:lang w:val="vi-VN"/>
        </w:rPr>
        <w:t xml:space="preserve"> phải giải thích rõ cho người lập văn bản cam đoan về trách nhiệm, hệ quả pháp lý của việc cam đoan không đúng sự thật.</w:t>
      </w:r>
    </w:p>
    <w:p w14:paraId="7E64027B" w14:textId="6C4C2E88" w:rsidR="00F14309" w:rsidRDefault="00802BCA" w:rsidP="00802BCA">
      <w:pPr>
        <w:shd w:val="clear" w:color="auto" w:fill="FFFFFF"/>
        <w:spacing w:after="0" w:line="240" w:lineRule="auto"/>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t xml:space="preserve">- </w:t>
      </w:r>
      <w:r w:rsidR="00177BFC">
        <w:rPr>
          <w:rFonts w:ascii="Times New Roman" w:eastAsia="Times New Roman" w:hAnsi="Times New Roman" w:cs="Times New Roman"/>
          <w:bCs/>
          <w:color w:val="000000"/>
          <w:sz w:val="28"/>
          <w:szCs w:val="28"/>
        </w:rPr>
        <w:t>UBND cấp xã</w:t>
      </w:r>
      <w:r w:rsidRPr="00802BCA">
        <w:rPr>
          <w:rFonts w:ascii="Times New Roman" w:eastAsia="Times New Roman" w:hAnsi="Times New Roman" w:cs="Times New Roman"/>
          <w:bCs/>
          <w:color w:val="000000"/>
          <w:sz w:val="28"/>
          <w:szCs w:val="28"/>
          <w:lang w:val="vi-VN"/>
        </w:rPr>
        <w:t xml:space="preserve"> từ chối giải quyết hoặc đề nghị cơ quan có thẩm quyền hủy bỏ kết quả đăng ký </w:t>
      </w:r>
      <w:r w:rsidR="00177BFC">
        <w:rPr>
          <w:rFonts w:ascii="Times New Roman" w:eastAsia="Times New Roman" w:hAnsi="Times New Roman" w:cs="Times New Roman"/>
          <w:bCs/>
          <w:color w:val="000000"/>
          <w:sz w:val="28"/>
          <w:szCs w:val="28"/>
        </w:rPr>
        <w:t>khai sinh</w:t>
      </w:r>
      <w:r w:rsidRPr="00802BCA">
        <w:rPr>
          <w:rFonts w:ascii="Times New Roman" w:eastAsia="Times New Roman" w:hAnsi="Times New Roman" w:cs="Times New Roman"/>
          <w:bCs/>
          <w:color w:val="000000"/>
          <w:sz w:val="28"/>
          <w:szCs w:val="28"/>
          <w:lang w:val="vi-VN"/>
        </w:rPr>
        <w:t>, nếu có cơ sở xác định nội dung cam đoan không đúng sự thật.</w:t>
      </w:r>
    </w:p>
    <w:p w14:paraId="1A850E90" w14:textId="77777777" w:rsidR="00864CF9" w:rsidRPr="00802BCA" w:rsidRDefault="00864CF9" w:rsidP="00802BCA">
      <w:pPr>
        <w:shd w:val="clear" w:color="auto" w:fill="FFFFFF"/>
        <w:spacing w:after="0" w:line="240" w:lineRule="auto"/>
        <w:rPr>
          <w:rFonts w:ascii="Times New Roman" w:eastAsia="Times New Roman" w:hAnsi="Times New Roman" w:cs="Times New Roman"/>
          <w:bCs/>
          <w:color w:val="000000"/>
          <w:sz w:val="28"/>
          <w:szCs w:val="28"/>
          <w:lang w:val="vi-VN"/>
        </w:rPr>
      </w:pPr>
    </w:p>
    <w:p w14:paraId="43FA4AD5" w14:textId="2E7CA21D" w:rsidR="00BE21F6" w:rsidRPr="00BE21F6" w:rsidRDefault="00BE21F6" w:rsidP="00F14309">
      <w:pPr>
        <w:shd w:val="clear" w:color="auto" w:fill="FFFFFF"/>
        <w:spacing w:after="0" w:line="240" w:lineRule="auto"/>
        <w:rPr>
          <w:rFonts w:ascii="Times New Roman" w:eastAsia="Times New Roman" w:hAnsi="Times New Roman" w:cs="Times New Roman"/>
          <w:color w:val="000000"/>
          <w:sz w:val="28"/>
          <w:szCs w:val="28"/>
        </w:rPr>
      </w:pPr>
      <w:r w:rsidRPr="00BE21F6">
        <w:rPr>
          <w:rFonts w:ascii="Times New Roman" w:eastAsia="Times New Roman" w:hAnsi="Times New Roman" w:cs="Times New Roman"/>
          <w:b/>
          <w:bCs/>
          <w:color w:val="000000"/>
          <w:sz w:val="28"/>
          <w:szCs w:val="28"/>
          <w:u w:val="single"/>
          <w:lang w:val="vi-VN"/>
        </w:rPr>
        <w:t>Thành phần hồ sơ</w:t>
      </w:r>
      <w:r w:rsidRPr="00BE21F6">
        <w:rPr>
          <w:rFonts w:ascii="Times New Roman" w:eastAsia="Times New Roman" w:hAnsi="Times New Roman" w:cs="Times New Roman"/>
          <w:color w:val="000000"/>
          <w:sz w:val="28"/>
          <w:szCs w:val="28"/>
          <w:lang w:val="vi-VN"/>
        </w:rPr>
        <w:t>:</w:t>
      </w:r>
    </w:p>
    <w:p w14:paraId="741597A1" w14:textId="77777777" w:rsidR="00BE21F6" w:rsidRPr="00BE21F6" w:rsidRDefault="00BE21F6" w:rsidP="00F14309">
      <w:pPr>
        <w:shd w:val="clear" w:color="auto" w:fill="FFFFFF"/>
        <w:spacing w:after="0" w:line="240" w:lineRule="auto"/>
        <w:rPr>
          <w:rFonts w:ascii="Times New Roman" w:eastAsia="Times New Roman" w:hAnsi="Times New Roman" w:cs="Times New Roman"/>
          <w:color w:val="000000"/>
          <w:sz w:val="28"/>
          <w:szCs w:val="28"/>
        </w:rPr>
      </w:pPr>
      <w:r w:rsidRPr="00BE21F6">
        <w:rPr>
          <w:rFonts w:ascii="Times New Roman" w:eastAsia="Times New Roman" w:hAnsi="Times New Roman" w:cs="Times New Roman"/>
          <w:b/>
          <w:bCs/>
          <w:i/>
          <w:iCs/>
          <w:color w:val="000000"/>
          <w:sz w:val="28"/>
          <w:szCs w:val="28"/>
          <w:lang w:val="vi-VN"/>
        </w:rPr>
        <w:t>* Giấy tờ phải xuất trình:</w:t>
      </w:r>
    </w:p>
    <w:p w14:paraId="7B66FBE9" w14:textId="40D6F175" w:rsidR="00BE21F6" w:rsidRPr="00BE21F6" w:rsidRDefault="00BE21F6" w:rsidP="00F14309">
      <w:pPr>
        <w:shd w:val="clear" w:color="auto" w:fill="FFFFFF"/>
        <w:spacing w:after="0" w:line="240" w:lineRule="auto"/>
        <w:rPr>
          <w:rFonts w:ascii="Times New Roman" w:eastAsia="Times New Roman" w:hAnsi="Times New Roman" w:cs="Times New Roman"/>
          <w:color w:val="000000"/>
          <w:sz w:val="28"/>
          <w:szCs w:val="28"/>
        </w:rPr>
      </w:pPr>
      <w:r w:rsidRPr="00BE21F6">
        <w:rPr>
          <w:rFonts w:ascii="Times New Roman" w:eastAsia="Times New Roman" w:hAnsi="Times New Roman" w:cs="Times New Roman"/>
          <w:color w:val="000000"/>
          <w:sz w:val="28"/>
          <w:szCs w:val="28"/>
          <w:lang w:val="vi-VN"/>
        </w:rPr>
        <w:t xml:space="preserve">- Hộ chiếu hoặc </w:t>
      </w:r>
      <w:r w:rsidR="00C64AD7">
        <w:rPr>
          <w:rFonts w:ascii="Times New Roman" w:eastAsia="Times New Roman" w:hAnsi="Times New Roman" w:cs="Times New Roman"/>
          <w:color w:val="000000"/>
          <w:sz w:val="28"/>
          <w:szCs w:val="28"/>
        </w:rPr>
        <w:t>C</w:t>
      </w:r>
      <w:r w:rsidRPr="00BE21F6">
        <w:rPr>
          <w:rFonts w:ascii="Times New Roman" w:eastAsia="Times New Roman" w:hAnsi="Times New Roman" w:cs="Times New Roman"/>
          <w:color w:val="000000"/>
          <w:sz w:val="28"/>
          <w:szCs w:val="28"/>
          <w:lang w:val="vi-VN"/>
        </w:rPr>
        <w:t xml:space="preserve">hứng minh nhân dân hoặc </w:t>
      </w:r>
      <w:r w:rsidR="00C64AD7">
        <w:rPr>
          <w:rFonts w:ascii="Times New Roman" w:eastAsia="Times New Roman" w:hAnsi="Times New Roman" w:cs="Times New Roman"/>
          <w:color w:val="000000"/>
          <w:sz w:val="28"/>
          <w:szCs w:val="28"/>
        </w:rPr>
        <w:t>C</w:t>
      </w:r>
      <w:r w:rsidRPr="00BE21F6">
        <w:rPr>
          <w:rFonts w:ascii="Times New Roman" w:eastAsia="Times New Roman" w:hAnsi="Times New Roman" w:cs="Times New Roman"/>
          <w:color w:val="000000"/>
          <w:sz w:val="28"/>
          <w:szCs w:val="28"/>
          <w:lang w:val="vi-VN"/>
        </w:rPr>
        <w:t>ăn cước công dân do cơ quan có thẩm quyền cấp, còn giá trị sử dụng để chứng minh về nhân thân của người có yêu cầu đăng ký khai sinh;</w:t>
      </w:r>
    </w:p>
    <w:p w14:paraId="38DB26BC" w14:textId="1EA5630C" w:rsidR="00BE21F6" w:rsidRPr="00BE21F6" w:rsidRDefault="00FD333E" w:rsidP="00F1430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w:t>
      </w:r>
      <w:r w:rsidR="00BE21F6" w:rsidRPr="00BE21F6">
        <w:rPr>
          <w:rFonts w:ascii="Times New Roman" w:eastAsia="Times New Roman" w:hAnsi="Times New Roman" w:cs="Times New Roman"/>
          <w:color w:val="000000"/>
          <w:sz w:val="28"/>
          <w:szCs w:val="28"/>
          <w:lang w:val="vi-VN"/>
        </w:rPr>
        <w:t xml:space="preserve">rường hợp cha, mẹ của trẻ đã đăng ký kết hôn thì phải xuất trình Giấy chứng nhận kết hôn (trong </w:t>
      </w:r>
      <w:r w:rsidR="00E67C94">
        <w:rPr>
          <w:rFonts w:ascii="Times New Roman" w:eastAsia="Times New Roman" w:hAnsi="Times New Roman" w:cs="Times New Roman"/>
          <w:color w:val="000000"/>
          <w:sz w:val="28"/>
          <w:szCs w:val="28"/>
        </w:rPr>
        <w:t>trường hợp</w:t>
      </w:r>
      <w:r w:rsidR="00AD55CC">
        <w:rPr>
          <w:rFonts w:ascii="Times New Roman" w:eastAsia="Times New Roman" w:hAnsi="Times New Roman" w:cs="Times New Roman"/>
          <w:color w:val="000000"/>
          <w:sz w:val="28"/>
          <w:szCs w:val="28"/>
        </w:rPr>
        <w:t xml:space="preserve"> chưa chia sẻ Cơ sở dữ liệu </w:t>
      </w:r>
      <w:r w:rsidR="00F30B49">
        <w:rPr>
          <w:rFonts w:ascii="Times New Roman" w:eastAsia="Times New Roman" w:hAnsi="Times New Roman" w:cs="Times New Roman"/>
          <w:color w:val="000000"/>
          <w:sz w:val="28"/>
          <w:szCs w:val="28"/>
        </w:rPr>
        <w:t>hộ tịch</w:t>
      </w:r>
      <w:r w:rsidR="00BE21F6" w:rsidRPr="00BE21F6">
        <w:rPr>
          <w:rFonts w:ascii="Times New Roman" w:eastAsia="Times New Roman" w:hAnsi="Times New Roman" w:cs="Times New Roman"/>
          <w:color w:val="000000"/>
          <w:sz w:val="28"/>
          <w:szCs w:val="28"/>
          <w:lang w:val="vi-VN"/>
        </w:rPr>
        <w:t>).</w:t>
      </w:r>
    </w:p>
    <w:p w14:paraId="592A1251" w14:textId="77777777" w:rsidR="00BE21F6" w:rsidRPr="00BE21F6" w:rsidRDefault="00BE21F6" w:rsidP="00F14309">
      <w:pPr>
        <w:shd w:val="clear" w:color="auto" w:fill="FFFFFF"/>
        <w:spacing w:after="0" w:line="240" w:lineRule="auto"/>
        <w:rPr>
          <w:rFonts w:ascii="Times New Roman" w:eastAsia="Times New Roman" w:hAnsi="Times New Roman" w:cs="Times New Roman"/>
          <w:color w:val="000000"/>
          <w:sz w:val="28"/>
          <w:szCs w:val="28"/>
        </w:rPr>
      </w:pPr>
      <w:r w:rsidRPr="00BE21F6">
        <w:rPr>
          <w:rFonts w:ascii="Times New Roman" w:eastAsia="Times New Roman" w:hAnsi="Times New Roman" w:cs="Times New Roman"/>
          <w:b/>
          <w:bCs/>
          <w:i/>
          <w:iCs/>
          <w:color w:val="000000"/>
          <w:sz w:val="28"/>
          <w:szCs w:val="28"/>
          <w:lang w:val="vi-VN"/>
        </w:rPr>
        <w:t>* Giấy tờ phải nộp:</w:t>
      </w:r>
    </w:p>
    <w:p w14:paraId="39B0B212" w14:textId="77777777" w:rsidR="00FD333E" w:rsidRDefault="00BE21F6" w:rsidP="00F14309">
      <w:pPr>
        <w:shd w:val="clear" w:color="auto" w:fill="FFFFFF"/>
        <w:spacing w:after="0" w:line="240" w:lineRule="auto"/>
        <w:rPr>
          <w:rFonts w:ascii="Times New Roman" w:eastAsia="Times New Roman" w:hAnsi="Times New Roman" w:cs="Times New Roman"/>
          <w:color w:val="000000"/>
          <w:sz w:val="28"/>
          <w:szCs w:val="28"/>
          <w:lang w:val="vi-VN"/>
        </w:rPr>
      </w:pPr>
      <w:r w:rsidRPr="00BE21F6">
        <w:rPr>
          <w:rFonts w:ascii="Times New Roman" w:eastAsia="Times New Roman" w:hAnsi="Times New Roman" w:cs="Times New Roman"/>
          <w:color w:val="000000"/>
          <w:sz w:val="28"/>
          <w:szCs w:val="28"/>
          <w:lang w:val="vi-VN"/>
        </w:rPr>
        <w:t xml:space="preserve">- Bản chính Giấy chứng sinh; </w:t>
      </w:r>
    </w:p>
    <w:p w14:paraId="4D75247A" w14:textId="22CC2AEE" w:rsidR="00FD333E" w:rsidRDefault="00D17106" w:rsidP="00F14309">
      <w:pPr>
        <w:shd w:val="clear" w:color="auto" w:fill="FFFFFF"/>
        <w:spacing w:after="0"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lastRenderedPageBreak/>
        <w:t xml:space="preserve">Hoặc </w:t>
      </w:r>
      <w:r w:rsidR="00BE21F6" w:rsidRPr="00BE21F6">
        <w:rPr>
          <w:rFonts w:ascii="Times New Roman" w:eastAsia="Times New Roman" w:hAnsi="Times New Roman" w:cs="Times New Roman"/>
          <w:color w:val="000000"/>
          <w:sz w:val="28"/>
          <w:szCs w:val="28"/>
          <w:lang w:val="vi-VN"/>
        </w:rPr>
        <w:t xml:space="preserve">trường hợp không có Giấy chứng sinh thì nộp văn bản của người làm chứng xác nhận về việc sinh; </w:t>
      </w:r>
    </w:p>
    <w:p w14:paraId="2997BB88" w14:textId="7327A88B" w:rsidR="00BE21F6" w:rsidRPr="00BE21F6" w:rsidRDefault="00D17106" w:rsidP="00F1430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Hoặc </w:t>
      </w:r>
      <w:r w:rsidR="00BE21F6" w:rsidRPr="00BE21F6">
        <w:rPr>
          <w:rFonts w:ascii="Times New Roman" w:eastAsia="Times New Roman" w:hAnsi="Times New Roman" w:cs="Times New Roman"/>
          <w:color w:val="000000"/>
          <w:sz w:val="28"/>
          <w:szCs w:val="28"/>
          <w:lang w:val="vi-VN"/>
        </w:rPr>
        <w:t>nếu không có người làm chứng thì phải có giấy cam đoan về việc sinh;</w:t>
      </w:r>
    </w:p>
    <w:p w14:paraId="2C91C017" w14:textId="6EDE5986" w:rsidR="00D17106" w:rsidRPr="00D17106" w:rsidRDefault="00BE21F6" w:rsidP="00F14309">
      <w:pPr>
        <w:shd w:val="clear" w:color="auto" w:fill="FFFFFF"/>
        <w:spacing w:after="0" w:line="240" w:lineRule="auto"/>
        <w:rPr>
          <w:rFonts w:ascii="Times New Roman" w:eastAsia="Times New Roman" w:hAnsi="Times New Roman" w:cs="Times New Roman"/>
          <w:color w:val="000000"/>
          <w:sz w:val="28"/>
          <w:szCs w:val="28"/>
        </w:rPr>
      </w:pPr>
      <w:r w:rsidRPr="00BE21F6">
        <w:rPr>
          <w:rFonts w:ascii="Times New Roman" w:eastAsia="Times New Roman" w:hAnsi="Times New Roman" w:cs="Times New Roman"/>
          <w:color w:val="000000"/>
          <w:sz w:val="28"/>
          <w:szCs w:val="28"/>
          <w:lang w:val="vi-VN"/>
        </w:rPr>
        <w:t>- Trường hợp trẻ em bị bỏ rơi thì phải có biên bản về việc trẻ bị bỏ rơi do cơ quan có thẩm quyền lập.</w:t>
      </w:r>
      <w:r w:rsidR="00D17106" w:rsidRPr="000F7BA7">
        <w:rPr>
          <w:rFonts w:ascii="Times New Roman" w:eastAsia="Times New Roman" w:hAnsi="Times New Roman" w:cs="Times New Roman"/>
          <w:i/>
          <w:iCs/>
          <w:color w:val="000000"/>
          <w:sz w:val="28"/>
          <w:szCs w:val="28"/>
          <w:lang w:val="vi-VN"/>
        </w:rPr>
        <w:t xml:space="preserve"> </w:t>
      </w:r>
      <w:r w:rsidR="00D17106">
        <w:rPr>
          <w:rFonts w:ascii="Times New Roman" w:eastAsia="Times New Roman" w:hAnsi="Times New Roman" w:cs="Times New Roman"/>
          <w:i/>
          <w:iCs/>
          <w:color w:val="000000"/>
          <w:sz w:val="28"/>
          <w:szCs w:val="28"/>
        </w:rPr>
        <w:t>(</w:t>
      </w:r>
      <w:r w:rsidR="00D17106" w:rsidRPr="000F7BA7">
        <w:rPr>
          <w:rFonts w:ascii="Times New Roman" w:eastAsia="Times New Roman" w:hAnsi="Times New Roman" w:cs="Times New Roman"/>
          <w:i/>
          <w:iCs/>
          <w:color w:val="000000"/>
          <w:sz w:val="28"/>
          <w:szCs w:val="28"/>
          <w:lang w:val="vi-VN"/>
        </w:rPr>
        <w:t xml:space="preserve">Trường hợp đăng ký khai sinh cho trẻ bị bỏ rơi thì sau khi nhận được thông báo, Chủ tịch </w:t>
      </w:r>
      <w:r w:rsidR="00D17106">
        <w:rPr>
          <w:rFonts w:ascii="Times New Roman" w:eastAsia="Times New Roman" w:hAnsi="Times New Roman" w:cs="Times New Roman"/>
          <w:i/>
          <w:iCs/>
          <w:color w:val="000000"/>
          <w:sz w:val="28"/>
          <w:szCs w:val="28"/>
        </w:rPr>
        <w:t>UBND</w:t>
      </w:r>
      <w:r w:rsidR="00D17106" w:rsidRPr="000F7BA7">
        <w:rPr>
          <w:rFonts w:ascii="Times New Roman" w:eastAsia="Times New Roman" w:hAnsi="Times New Roman" w:cs="Times New Roman"/>
          <w:i/>
          <w:iCs/>
          <w:color w:val="000000"/>
          <w:sz w:val="28"/>
          <w:szCs w:val="28"/>
          <w:lang w:val="vi-VN"/>
        </w:rPr>
        <w:t xml:space="preserve"> cấp xã hoặc Trưởng </w:t>
      </w:r>
      <w:r w:rsidR="00D17106">
        <w:rPr>
          <w:rFonts w:ascii="Times New Roman" w:eastAsia="Times New Roman" w:hAnsi="Times New Roman" w:cs="Times New Roman"/>
          <w:i/>
          <w:iCs/>
          <w:color w:val="000000"/>
          <w:sz w:val="28"/>
          <w:szCs w:val="28"/>
        </w:rPr>
        <w:t>C</w:t>
      </w:r>
      <w:r w:rsidR="00D17106" w:rsidRPr="000F7BA7">
        <w:rPr>
          <w:rFonts w:ascii="Times New Roman" w:eastAsia="Times New Roman" w:hAnsi="Times New Roman" w:cs="Times New Roman"/>
          <w:i/>
          <w:iCs/>
          <w:color w:val="000000"/>
          <w:sz w:val="28"/>
          <w:szCs w:val="28"/>
          <w:lang w:val="vi-VN"/>
        </w:rPr>
        <w:t>ông an cấp xã có trách nhiệm tổ chức lập biên bản về việc trẻ bị bỏ rơi.</w:t>
      </w:r>
      <w:r w:rsidR="00D17106">
        <w:rPr>
          <w:rFonts w:ascii="Times New Roman" w:eastAsia="Times New Roman" w:hAnsi="Times New Roman" w:cs="Times New Roman"/>
          <w:i/>
          <w:iCs/>
          <w:color w:val="000000"/>
          <w:sz w:val="28"/>
          <w:szCs w:val="28"/>
        </w:rPr>
        <w:t xml:space="preserve"> </w:t>
      </w:r>
      <w:r w:rsidR="00D17106" w:rsidRPr="000F7BA7">
        <w:rPr>
          <w:rFonts w:ascii="Times New Roman" w:eastAsia="Times New Roman" w:hAnsi="Times New Roman" w:cs="Times New Roman"/>
          <w:i/>
          <w:iCs/>
          <w:color w:val="000000"/>
          <w:sz w:val="28"/>
          <w:szCs w:val="28"/>
          <w:lang w:val="vi-VN"/>
        </w:rPr>
        <w:t>Sau khi lập biên bản, Ủy ban nhân dân cấp xã tiến hành niêm yết tại trụ sở Ủy ban nhân dân trong 07 ngày liên tục về việc trẻ bị bỏ rơi. Hết thời hạn niêm yết, nếu không có thông tin về cha, mẹ đẻ của trẻ, Ủy ban nhân dân cấp xã thông báo cho cá nhân hoặc tổ chức đang tạm thời nuôi dưỡng trẻ để tiến hành đăng ký khai sinh cho trẻ.</w:t>
      </w:r>
      <w:r w:rsidR="00D17106">
        <w:rPr>
          <w:rFonts w:ascii="Times New Roman" w:eastAsia="Times New Roman" w:hAnsi="Times New Roman" w:cs="Times New Roman"/>
          <w:i/>
          <w:iCs/>
          <w:color w:val="000000"/>
          <w:sz w:val="28"/>
          <w:szCs w:val="28"/>
        </w:rPr>
        <w:t>)</w:t>
      </w:r>
    </w:p>
    <w:p w14:paraId="124D3BEA" w14:textId="77777777" w:rsidR="00BE21F6" w:rsidRPr="00BE21F6" w:rsidRDefault="00BE21F6" w:rsidP="00F14309">
      <w:pPr>
        <w:shd w:val="clear" w:color="auto" w:fill="FFFFFF"/>
        <w:spacing w:after="0" w:line="240" w:lineRule="auto"/>
        <w:rPr>
          <w:rFonts w:ascii="Times New Roman" w:eastAsia="Times New Roman" w:hAnsi="Times New Roman" w:cs="Times New Roman"/>
          <w:color w:val="000000"/>
          <w:sz w:val="28"/>
          <w:szCs w:val="28"/>
        </w:rPr>
      </w:pPr>
      <w:r w:rsidRPr="00BE21F6">
        <w:rPr>
          <w:rFonts w:ascii="Times New Roman" w:eastAsia="Times New Roman" w:hAnsi="Times New Roman" w:cs="Times New Roman"/>
          <w:color w:val="000000"/>
          <w:sz w:val="28"/>
          <w:szCs w:val="28"/>
          <w:lang w:val="vi-VN"/>
        </w:rPr>
        <w:t>- Trường hợp khai sinh cho trẻ em sinh ra do mang thai hộ phải có văn bản xác nhận của cơ sở y tế đã thực hiện kỹ thuật hỗ trợ sinh sản cho việc mang thai hộ.</w:t>
      </w:r>
    </w:p>
    <w:p w14:paraId="38003223" w14:textId="77777777" w:rsidR="00BE21F6" w:rsidRPr="00BE21F6" w:rsidRDefault="00BE21F6" w:rsidP="00F14309">
      <w:pPr>
        <w:shd w:val="clear" w:color="auto" w:fill="FFFFFF"/>
        <w:spacing w:after="0" w:line="240" w:lineRule="auto"/>
        <w:rPr>
          <w:rFonts w:ascii="Times New Roman" w:eastAsia="Times New Roman" w:hAnsi="Times New Roman" w:cs="Times New Roman"/>
          <w:color w:val="000000"/>
          <w:sz w:val="28"/>
          <w:szCs w:val="28"/>
        </w:rPr>
      </w:pPr>
      <w:r w:rsidRPr="00BE21F6">
        <w:rPr>
          <w:rFonts w:ascii="Times New Roman" w:eastAsia="Times New Roman" w:hAnsi="Times New Roman" w:cs="Times New Roman"/>
          <w:color w:val="000000"/>
          <w:sz w:val="28"/>
          <w:szCs w:val="28"/>
          <w:lang w:val="vi-VN"/>
        </w:rPr>
        <w:t>- Văn bản ủy quyền (được chứng thực) theo quy định của pháp luật trong trường hợp ủy quyền thực hiện việc đăng ký khai sinh.</w:t>
      </w:r>
    </w:p>
    <w:p w14:paraId="44CAEB85" w14:textId="77777777" w:rsidR="00A80D16" w:rsidRDefault="00A80D16"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7233B370"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433B71E7"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02C3314C"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5D5AFE23"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1E58A6F2"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6546EA7E"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2304E8E1"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17127E58"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109199CC"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0F876556"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43ADD776"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61B3A7E8"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0166D6B1"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7AE71B9A"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12A07BFA"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4D4636D3"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626E766A"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1B619671" w14:textId="77777777" w:rsidR="001670BE" w:rsidRDefault="001670BE" w:rsidP="00ED21E3">
      <w:pPr>
        <w:pStyle w:val="oancuaDanhsach"/>
        <w:spacing w:after="0" w:line="240" w:lineRule="auto"/>
        <w:ind w:left="851"/>
        <w:jc w:val="center"/>
        <w:rPr>
          <w:rFonts w:ascii="Times New Roman" w:hAnsi="Times New Roman" w:cs="Times New Roman"/>
          <w:b/>
          <w:color w:val="000000" w:themeColor="text1"/>
          <w:sz w:val="28"/>
          <w:szCs w:val="28"/>
        </w:rPr>
      </w:pPr>
    </w:p>
    <w:p w14:paraId="406D9DBF" w14:textId="42C1AEF4" w:rsidR="008240A6" w:rsidRDefault="00ED21E3" w:rsidP="00ED21E3">
      <w:pPr>
        <w:pStyle w:val="oancuaDanhsach"/>
        <w:spacing w:after="0" w:line="240" w:lineRule="auto"/>
        <w:ind w:left="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Phụ lục</w:t>
      </w:r>
      <w:r w:rsidR="00AD2368">
        <w:rPr>
          <w:rFonts w:ascii="Times New Roman" w:hAnsi="Times New Roman" w:cs="Times New Roman"/>
          <w:b/>
          <w:color w:val="000000" w:themeColor="text1"/>
          <w:sz w:val="28"/>
          <w:szCs w:val="28"/>
        </w:rPr>
        <w:t xml:space="preserve"> </w:t>
      </w:r>
      <w:r w:rsidR="00DD3433">
        <w:rPr>
          <w:rFonts w:ascii="Times New Roman" w:hAnsi="Times New Roman" w:cs="Times New Roman"/>
          <w:b/>
          <w:color w:val="000000" w:themeColor="text1"/>
          <w:sz w:val="28"/>
          <w:szCs w:val="28"/>
        </w:rPr>
        <w:t>1.</w:t>
      </w:r>
      <w:r w:rsidR="00AD2368">
        <w:rPr>
          <w:rFonts w:ascii="Times New Roman" w:hAnsi="Times New Roman" w:cs="Times New Roman"/>
          <w:b/>
          <w:color w:val="000000" w:themeColor="text1"/>
          <w:sz w:val="28"/>
          <w:szCs w:val="28"/>
        </w:rPr>
        <w:t>3</w:t>
      </w:r>
      <w:r w:rsidR="008240A6" w:rsidRPr="00606538">
        <w:rPr>
          <w:rFonts w:ascii="Times New Roman" w:hAnsi="Times New Roman" w:cs="Times New Roman"/>
          <w:b/>
          <w:color w:val="000000" w:themeColor="text1"/>
          <w:sz w:val="28"/>
          <w:szCs w:val="28"/>
        </w:rPr>
        <w:t xml:space="preserve">. </w:t>
      </w:r>
      <w:r w:rsidR="008240A6" w:rsidRPr="00606538">
        <w:rPr>
          <w:rFonts w:ascii="Times New Roman" w:hAnsi="Times New Roman" w:cs="Times New Roman"/>
          <w:b/>
          <w:color w:val="000000" w:themeColor="text1"/>
          <w:sz w:val="28"/>
          <w:szCs w:val="28"/>
          <w:lang w:val="vi-VN"/>
        </w:rPr>
        <w:t>Thành phần hồ sơ</w:t>
      </w:r>
      <w:r w:rsidR="001A3CA6">
        <w:rPr>
          <w:rFonts w:ascii="Times New Roman" w:hAnsi="Times New Roman" w:cs="Times New Roman"/>
          <w:b/>
          <w:color w:val="000000" w:themeColor="text1"/>
          <w:sz w:val="28"/>
          <w:szCs w:val="28"/>
        </w:rPr>
        <w:t xml:space="preserve"> điện tử</w:t>
      </w:r>
      <w:r w:rsidR="008240A6" w:rsidRPr="00606538">
        <w:rPr>
          <w:rFonts w:ascii="Times New Roman" w:hAnsi="Times New Roman" w:cs="Times New Roman"/>
          <w:b/>
          <w:color w:val="000000" w:themeColor="text1"/>
          <w:sz w:val="28"/>
          <w:szCs w:val="28"/>
        </w:rPr>
        <w:t>:</w:t>
      </w:r>
    </w:p>
    <w:p w14:paraId="0B403120" w14:textId="77777777" w:rsidR="00B600F9" w:rsidRDefault="00B600F9" w:rsidP="00B600F9">
      <w:pPr>
        <w:pStyle w:val="oancuaDanhsach"/>
        <w:spacing w:after="0" w:line="240" w:lineRule="auto"/>
        <w:ind w:left="851"/>
        <w:rPr>
          <w:rFonts w:ascii="Times New Roman" w:hAnsi="Times New Roman" w:cs="Times New Roman"/>
          <w:b/>
          <w:color w:val="000000" w:themeColor="text1"/>
          <w:sz w:val="28"/>
          <w:szCs w:val="28"/>
        </w:rPr>
      </w:pPr>
    </w:p>
    <w:tbl>
      <w:tblPr>
        <w:tblW w:w="14837"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5081"/>
        <w:gridCol w:w="2126"/>
        <w:gridCol w:w="2410"/>
        <w:gridCol w:w="2126"/>
        <w:gridCol w:w="2410"/>
      </w:tblGrid>
      <w:tr w:rsidR="00E1125C" w:rsidRPr="00606538" w14:paraId="601CAD38" w14:textId="77777777" w:rsidTr="00047F72">
        <w:tc>
          <w:tcPr>
            <w:tcW w:w="684" w:type="dxa"/>
            <w:vAlign w:val="center"/>
          </w:tcPr>
          <w:p w14:paraId="77E12C56" w14:textId="77777777" w:rsidR="00E1125C" w:rsidRPr="00606538" w:rsidRDefault="00E1125C" w:rsidP="001B4F42">
            <w:pPr>
              <w:pStyle w:val="oancuaDanhsach"/>
              <w:spacing w:after="0" w:line="240" w:lineRule="auto"/>
              <w:ind w:left="0"/>
              <w:jc w:val="center"/>
              <w:rPr>
                <w:rFonts w:ascii="Times New Roman" w:hAnsi="Times New Roman" w:cs="Times New Roman"/>
                <w:b/>
                <w:color w:val="000000" w:themeColor="text1"/>
                <w:sz w:val="28"/>
                <w:szCs w:val="28"/>
              </w:rPr>
            </w:pPr>
            <w:r w:rsidRPr="00606538">
              <w:rPr>
                <w:rFonts w:ascii="Times New Roman" w:hAnsi="Times New Roman" w:cs="Times New Roman"/>
                <w:b/>
                <w:color w:val="000000" w:themeColor="text1"/>
                <w:sz w:val="28"/>
                <w:szCs w:val="28"/>
              </w:rPr>
              <w:t>TT</w:t>
            </w:r>
          </w:p>
        </w:tc>
        <w:tc>
          <w:tcPr>
            <w:tcW w:w="5081" w:type="dxa"/>
          </w:tcPr>
          <w:p w14:paraId="146EC958" w14:textId="77777777" w:rsidR="00E1125C" w:rsidRPr="00606538" w:rsidRDefault="00E1125C" w:rsidP="001B4F42">
            <w:pPr>
              <w:pStyle w:val="oancuaDanhsach"/>
              <w:spacing w:after="0" w:line="240" w:lineRule="auto"/>
              <w:ind w:left="0"/>
              <w:jc w:val="center"/>
              <w:rPr>
                <w:rFonts w:ascii="Times New Roman" w:hAnsi="Times New Roman" w:cs="Times New Roman"/>
                <w:b/>
                <w:color w:val="000000" w:themeColor="text1"/>
                <w:sz w:val="28"/>
                <w:szCs w:val="28"/>
              </w:rPr>
            </w:pPr>
            <w:r w:rsidRPr="00606538">
              <w:rPr>
                <w:rFonts w:ascii="Times New Roman" w:hAnsi="Times New Roman" w:cs="Times New Roman"/>
                <w:b/>
                <w:color w:val="000000" w:themeColor="text1"/>
                <w:sz w:val="28"/>
                <w:szCs w:val="28"/>
                <w:lang w:val="vi-VN"/>
              </w:rPr>
              <w:t>Tên</w:t>
            </w:r>
            <w:r w:rsidRPr="00606538">
              <w:rPr>
                <w:rFonts w:ascii="Times New Roman" w:hAnsi="Times New Roman" w:cs="Times New Roman"/>
                <w:b/>
                <w:color w:val="000000" w:themeColor="text1"/>
                <w:sz w:val="28"/>
                <w:szCs w:val="28"/>
              </w:rPr>
              <w:t xml:space="preserve"> thành phần hồ sơ</w:t>
            </w:r>
          </w:p>
        </w:tc>
        <w:tc>
          <w:tcPr>
            <w:tcW w:w="2126" w:type="dxa"/>
          </w:tcPr>
          <w:p w14:paraId="792EF03C" w14:textId="0BD8749E" w:rsidR="00E1125C" w:rsidRPr="00606538" w:rsidRDefault="00D44B29" w:rsidP="001B4F42">
            <w:pPr>
              <w:pStyle w:val="oancuaDanhsach"/>
              <w:spacing w:after="0" w:line="240" w:lineRule="auto"/>
              <w:ind w:left="0"/>
              <w:jc w:val="center"/>
              <w:rPr>
                <w:rFonts w:ascii="Times New Roman" w:hAnsi="Times New Roman" w:cs="Times New Roman"/>
                <w:b/>
                <w:color w:val="000000" w:themeColor="text1"/>
                <w:sz w:val="28"/>
                <w:szCs w:val="28"/>
              </w:rPr>
            </w:pPr>
            <w:r w:rsidRPr="00606538">
              <w:rPr>
                <w:rFonts w:ascii="Times New Roman" w:hAnsi="Times New Roman" w:cs="Times New Roman"/>
                <w:b/>
                <w:color w:val="000000" w:themeColor="text1"/>
                <w:sz w:val="28"/>
                <w:szCs w:val="28"/>
              </w:rPr>
              <w:t>Cơ sở dữ liệu/bản chụp/</w:t>
            </w:r>
            <w:r w:rsidR="00E1125C" w:rsidRPr="00606538">
              <w:rPr>
                <w:rFonts w:ascii="Times New Roman" w:hAnsi="Times New Roman" w:cs="Times New Roman"/>
                <w:b/>
                <w:color w:val="000000" w:themeColor="text1"/>
                <w:sz w:val="28"/>
                <w:szCs w:val="28"/>
              </w:rPr>
              <w:t>bản điện tử</w:t>
            </w:r>
          </w:p>
        </w:tc>
        <w:tc>
          <w:tcPr>
            <w:tcW w:w="2410" w:type="dxa"/>
          </w:tcPr>
          <w:p w14:paraId="18C321A4" w14:textId="241728FF" w:rsidR="00E1125C" w:rsidRPr="00606538" w:rsidRDefault="00E1125C" w:rsidP="001B4F42">
            <w:pPr>
              <w:pStyle w:val="oancuaDanhsach"/>
              <w:spacing w:after="0" w:line="240" w:lineRule="auto"/>
              <w:ind w:left="0"/>
              <w:jc w:val="center"/>
              <w:rPr>
                <w:rFonts w:ascii="Times New Roman" w:hAnsi="Times New Roman" w:cs="Times New Roman"/>
                <w:b/>
                <w:color w:val="000000" w:themeColor="text1"/>
                <w:sz w:val="28"/>
                <w:szCs w:val="28"/>
              </w:rPr>
            </w:pPr>
            <w:r w:rsidRPr="00606538">
              <w:rPr>
                <w:rFonts w:ascii="Times New Roman" w:hAnsi="Times New Roman" w:cs="Times New Roman"/>
                <w:b/>
                <w:color w:val="000000" w:themeColor="text1"/>
                <w:sz w:val="28"/>
                <w:szCs w:val="28"/>
              </w:rPr>
              <w:t>Bắt buộc/không bắt buộc đính kèm</w:t>
            </w:r>
          </w:p>
        </w:tc>
        <w:tc>
          <w:tcPr>
            <w:tcW w:w="2126" w:type="dxa"/>
          </w:tcPr>
          <w:p w14:paraId="10EE3D2A" w14:textId="13AEBC7F" w:rsidR="00E1125C" w:rsidRPr="00606538" w:rsidRDefault="00E1125C" w:rsidP="001B4F42">
            <w:pPr>
              <w:pStyle w:val="oancuaDanhsach"/>
              <w:spacing w:after="0" w:line="240" w:lineRule="auto"/>
              <w:ind w:left="0"/>
              <w:jc w:val="center"/>
              <w:rPr>
                <w:rFonts w:ascii="Times New Roman" w:hAnsi="Times New Roman" w:cs="Times New Roman"/>
                <w:b/>
                <w:color w:val="000000" w:themeColor="text1"/>
                <w:sz w:val="28"/>
                <w:szCs w:val="28"/>
              </w:rPr>
            </w:pPr>
            <w:r w:rsidRPr="00606538">
              <w:rPr>
                <w:rFonts w:ascii="Times New Roman" w:hAnsi="Times New Roman" w:cs="Times New Roman"/>
                <w:b/>
                <w:color w:val="000000" w:themeColor="text1"/>
                <w:sz w:val="28"/>
                <w:szCs w:val="28"/>
              </w:rPr>
              <w:t xml:space="preserve">Xuất trình/ nộp </w:t>
            </w:r>
            <w:r w:rsidR="004544C4" w:rsidRPr="00606538">
              <w:rPr>
                <w:rFonts w:ascii="Times New Roman" w:hAnsi="Times New Roman" w:cs="Times New Roman"/>
                <w:b/>
                <w:color w:val="000000" w:themeColor="text1"/>
                <w:sz w:val="28"/>
                <w:szCs w:val="28"/>
              </w:rPr>
              <w:t xml:space="preserve">bản chính </w:t>
            </w:r>
            <w:r w:rsidRPr="00606538">
              <w:rPr>
                <w:rFonts w:ascii="Times New Roman" w:hAnsi="Times New Roman" w:cs="Times New Roman"/>
                <w:b/>
                <w:color w:val="000000" w:themeColor="text1"/>
                <w:sz w:val="28"/>
                <w:szCs w:val="28"/>
              </w:rPr>
              <w:t>khi nhận kết quả</w:t>
            </w:r>
          </w:p>
        </w:tc>
        <w:tc>
          <w:tcPr>
            <w:tcW w:w="2410" w:type="dxa"/>
          </w:tcPr>
          <w:p w14:paraId="1EAD2AA8" w14:textId="3AB67A5C" w:rsidR="00E1125C" w:rsidRPr="00606538" w:rsidRDefault="00E1125C" w:rsidP="001B4F42">
            <w:pPr>
              <w:pStyle w:val="oancuaDanhsach"/>
              <w:spacing w:after="0" w:line="240" w:lineRule="auto"/>
              <w:ind w:left="0"/>
              <w:jc w:val="center"/>
              <w:rPr>
                <w:rFonts w:ascii="Times New Roman" w:hAnsi="Times New Roman" w:cs="Times New Roman"/>
                <w:b/>
                <w:color w:val="000000" w:themeColor="text1"/>
                <w:sz w:val="28"/>
                <w:szCs w:val="28"/>
              </w:rPr>
            </w:pPr>
            <w:r w:rsidRPr="00606538">
              <w:rPr>
                <w:rFonts w:ascii="Times New Roman" w:hAnsi="Times New Roman" w:cs="Times New Roman"/>
                <w:b/>
                <w:color w:val="000000" w:themeColor="text1"/>
                <w:sz w:val="28"/>
                <w:szCs w:val="28"/>
              </w:rPr>
              <w:t>Điều kiện</w:t>
            </w:r>
          </w:p>
          <w:p w14:paraId="744A43EC" w14:textId="77777777" w:rsidR="00E1125C" w:rsidRPr="00606538" w:rsidRDefault="00E1125C" w:rsidP="001B4F42">
            <w:pPr>
              <w:pStyle w:val="oancuaDanhsach"/>
              <w:spacing w:after="0" w:line="240" w:lineRule="auto"/>
              <w:ind w:left="0"/>
              <w:jc w:val="center"/>
              <w:rPr>
                <w:rFonts w:ascii="Times New Roman" w:hAnsi="Times New Roman" w:cs="Times New Roman"/>
                <w:b/>
                <w:color w:val="000000" w:themeColor="text1"/>
                <w:sz w:val="28"/>
                <w:szCs w:val="28"/>
              </w:rPr>
            </w:pPr>
            <w:r w:rsidRPr="00606538">
              <w:rPr>
                <w:rFonts w:ascii="Times New Roman" w:hAnsi="Times New Roman" w:cs="Times New Roman"/>
                <w:b/>
                <w:color w:val="000000" w:themeColor="text1"/>
                <w:sz w:val="28"/>
                <w:szCs w:val="28"/>
              </w:rPr>
              <w:t>về kỹ thuật</w:t>
            </w:r>
          </w:p>
        </w:tc>
      </w:tr>
      <w:tr w:rsidR="00EA7576" w:rsidRPr="00606538" w14:paraId="464B2225" w14:textId="77777777" w:rsidTr="00047F72">
        <w:tc>
          <w:tcPr>
            <w:tcW w:w="684" w:type="dxa"/>
            <w:vMerge w:val="restart"/>
            <w:vAlign w:val="center"/>
          </w:tcPr>
          <w:p w14:paraId="2471E8E6" w14:textId="19931CFB" w:rsidR="00EA7576" w:rsidRPr="00606538" w:rsidRDefault="00B600F9" w:rsidP="001B4F42">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p w14:paraId="29259986" w14:textId="77777777" w:rsidR="00EA7576" w:rsidRPr="00606538" w:rsidRDefault="00EA7576" w:rsidP="001B4F42">
            <w:pPr>
              <w:pStyle w:val="oancuaDanhsach"/>
              <w:spacing w:after="0" w:line="240" w:lineRule="auto"/>
              <w:ind w:left="0"/>
              <w:jc w:val="center"/>
              <w:rPr>
                <w:rFonts w:ascii="Times New Roman" w:hAnsi="Times New Roman" w:cs="Times New Roman"/>
                <w:color w:val="000000" w:themeColor="text1"/>
                <w:sz w:val="28"/>
                <w:szCs w:val="28"/>
              </w:rPr>
            </w:pPr>
          </w:p>
          <w:p w14:paraId="410081A4" w14:textId="77777777" w:rsidR="00EA7576" w:rsidRPr="00606538" w:rsidRDefault="00EA7576" w:rsidP="001B4F42">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tcPr>
          <w:p w14:paraId="4B7A525C" w14:textId="77777777" w:rsidR="00EA7576" w:rsidRPr="00606538" w:rsidRDefault="00EA7576" w:rsidP="001B4F42">
            <w:pPr>
              <w:pStyle w:val="oancuaDanhsach"/>
              <w:spacing w:after="0" w:line="240" w:lineRule="auto"/>
              <w:ind w:left="0"/>
              <w:rPr>
                <w:rFonts w:ascii="Times New Roman" w:hAnsi="Times New Roman" w:cs="Times New Roman"/>
                <w:color w:val="000000" w:themeColor="text1"/>
                <w:sz w:val="28"/>
                <w:szCs w:val="28"/>
              </w:rPr>
            </w:pPr>
            <w:r w:rsidRPr="00606538">
              <w:rPr>
                <w:rFonts w:ascii="Times New Roman" w:eastAsia="Times New Roman" w:hAnsi="Times New Roman" w:cs="Times New Roman"/>
                <w:bCs/>
                <w:spacing w:val="-2"/>
                <w:sz w:val="28"/>
                <w:szCs w:val="28"/>
              </w:rPr>
              <w:t>Giấy chứng sinh, văn bản xác nhận của cơ sở y tế đã thực hiện kỹ thuật hỗ trợ sinh sản cho việc mang thai hộ (nếu có) được chia sẻ tự động từ Cơ sở dữ liệu của ngành y tế (nếu có), công dân không phải sao chụp, nộp giấy tờ này</w:t>
            </w:r>
          </w:p>
        </w:tc>
        <w:tc>
          <w:tcPr>
            <w:tcW w:w="2126" w:type="dxa"/>
          </w:tcPr>
          <w:p w14:paraId="33AE56AB" w14:textId="77777777" w:rsidR="003448CB" w:rsidRDefault="00EA7576" w:rsidP="001B4F42">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 xml:space="preserve">Chia sẻ cơ sở </w:t>
            </w:r>
          </w:p>
          <w:p w14:paraId="2EB66ED6" w14:textId="245388A8" w:rsidR="00EA7576" w:rsidRPr="00606538" w:rsidRDefault="00EA7576" w:rsidP="001B4F42">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dữ liệu</w:t>
            </w:r>
          </w:p>
        </w:tc>
        <w:tc>
          <w:tcPr>
            <w:tcW w:w="2410" w:type="dxa"/>
          </w:tcPr>
          <w:p w14:paraId="27C6D24C" w14:textId="203F3BA9" w:rsidR="00EA7576" w:rsidRPr="00606538" w:rsidRDefault="00EA7576" w:rsidP="001B4F42">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Không bắt buộc đính kèm</w:t>
            </w:r>
          </w:p>
        </w:tc>
        <w:tc>
          <w:tcPr>
            <w:tcW w:w="2126" w:type="dxa"/>
          </w:tcPr>
          <w:p w14:paraId="117E7D30" w14:textId="27F27B45" w:rsidR="00EA7576" w:rsidRPr="00606538" w:rsidRDefault="00EA7576" w:rsidP="001B4F42">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bắt buộc xuất trình/giao nộp</w:t>
            </w:r>
          </w:p>
        </w:tc>
        <w:tc>
          <w:tcPr>
            <w:tcW w:w="2410" w:type="dxa"/>
          </w:tcPr>
          <w:p w14:paraId="3C954A2B" w14:textId="66BC02EE" w:rsidR="00EA7576" w:rsidRPr="00606538" w:rsidRDefault="00F0008C" w:rsidP="001B4F42">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EA7576" w:rsidRPr="00606538">
              <w:rPr>
                <w:rFonts w:ascii="Times New Roman" w:hAnsi="Times New Roman" w:cs="Times New Roman"/>
                <w:color w:val="000000" w:themeColor="text1"/>
                <w:sz w:val="28"/>
                <w:szCs w:val="28"/>
              </w:rPr>
              <w:t>ích hợp, chia sẻ, kết nối</w:t>
            </w:r>
            <w:r w:rsidR="00DB5DA5">
              <w:rPr>
                <w:rFonts w:ascii="Times New Roman" w:hAnsi="Times New Roman" w:cs="Times New Roman"/>
                <w:color w:val="000000" w:themeColor="text1"/>
                <w:sz w:val="28"/>
                <w:szCs w:val="28"/>
              </w:rPr>
              <w:t xml:space="preserve"> </w:t>
            </w:r>
            <w:r w:rsidR="00EA7576" w:rsidRPr="00606538">
              <w:rPr>
                <w:rFonts w:ascii="Times New Roman" w:hAnsi="Times New Roman" w:cs="Times New Roman"/>
                <w:color w:val="000000" w:themeColor="text1"/>
                <w:sz w:val="28"/>
                <w:szCs w:val="28"/>
              </w:rPr>
              <w:t xml:space="preserve">với Cơ sở dữ liệu quốc gia về dân cư, Cơ sở dữ liệu hộ tịch, </w:t>
            </w:r>
            <w:r>
              <w:rPr>
                <w:rFonts w:ascii="Times New Roman" w:hAnsi="Times New Roman" w:cs="Times New Roman"/>
                <w:color w:val="000000" w:themeColor="text1"/>
                <w:sz w:val="28"/>
                <w:szCs w:val="28"/>
              </w:rPr>
              <w:t>Y tế</w:t>
            </w:r>
          </w:p>
        </w:tc>
      </w:tr>
      <w:tr w:rsidR="006E6D02" w:rsidRPr="00606538" w14:paraId="4666724F" w14:textId="77777777" w:rsidTr="00F05959">
        <w:tc>
          <w:tcPr>
            <w:tcW w:w="684" w:type="dxa"/>
            <w:vMerge/>
            <w:vAlign w:val="center"/>
          </w:tcPr>
          <w:p w14:paraId="34ECE708" w14:textId="77777777" w:rsidR="006E6D02" w:rsidRPr="00606538" w:rsidRDefault="006E6D02" w:rsidP="001B4F42">
            <w:pPr>
              <w:pStyle w:val="oancuaDanhsach"/>
              <w:spacing w:after="0" w:line="240" w:lineRule="auto"/>
              <w:ind w:left="0"/>
              <w:jc w:val="center"/>
              <w:rPr>
                <w:rFonts w:ascii="Times New Roman" w:hAnsi="Times New Roman" w:cs="Times New Roman"/>
                <w:color w:val="000000" w:themeColor="text1"/>
                <w:sz w:val="28"/>
                <w:szCs w:val="28"/>
              </w:rPr>
            </w:pPr>
          </w:p>
        </w:tc>
        <w:tc>
          <w:tcPr>
            <w:tcW w:w="5081" w:type="dxa"/>
          </w:tcPr>
          <w:p w14:paraId="4E3A3C60" w14:textId="3B197A66" w:rsidR="006E6D02" w:rsidRPr="00606538" w:rsidRDefault="006E6D02" w:rsidP="001B4F42">
            <w:pPr>
              <w:spacing w:after="0" w:line="240" w:lineRule="auto"/>
              <w:rPr>
                <w:rFonts w:ascii="Times New Roman" w:eastAsia="Times New Roman" w:hAnsi="Times New Roman" w:cs="Times New Roman"/>
                <w:bCs/>
                <w:spacing w:val="-2"/>
                <w:sz w:val="28"/>
                <w:szCs w:val="28"/>
              </w:rPr>
            </w:pPr>
            <w:r w:rsidRPr="00606538">
              <w:rPr>
                <w:rFonts w:ascii="Times New Roman" w:hAnsi="Times New Roman" w:cs="Times New Roman"/>
                <w:iCs/>
                <w:color w:val="000000" w:themeColor="text1"/>
                <w:sz w:val="28"/>
                <w:szCs w:val="28"/>
                <w:lang w:val="nl-NL"/>
              </w:rPr>
              <w:t>Trường hợp chưa được tự động chia sẻ, kết nối, xác thực, công dân đăng tải</w:t>
            </w:r>
          </w:p>
        </w:tc>
        <w:tc>
          <w:tcPr>
            <w:tcW w:w="9072" w:type="dxa"/>
            <w:gridSpan w:val="4"/>
          </w:tcPr>
          <w:p w14:paraId="4FBDFB81" w14:textId="77777777" w:rsidR="006E6D02" w:rsidRPr="00606538" w:rsidRDefault="006E6D02" w:rsidP="001B4F42">
            <w:pPr>
              <w:pStyle w:val="oancuaDanhsach"/>
              <w:spacing w:after="0" w:line="240" w:lineRule="auto"/>
              <w:ind w:left="0"/>
              <w:jc w:val="center"/>
              <w:rPr>
                <w:rFonts w:ascii="Times New Roman" w:hAnsi="Times New Roman" w:cs="Times New Roman"/>
                <w:color w:val="000000" w:themeColor="text1"/>
                <w:sz w:val="28"/>
                <w:szCs w:val="28"/>
              </w:rPr>
            </w:pPr>
          </w:p>
        </w:tc>
      </w:tr>
      <w:tr w:rsidR="008F1CA6" w:rsidRPr="00606538" w14:paraId="66B55C19" w14:textId="77777777" w:rsidTr="00047F72">
        <w:tc>
          <w:tcPr>
            <w:tcW w:w="684" w:type="dxa"/>
            <w:vMerge/>
            <w:vAlign w:val="center"/>
          </w:tcPr>
          <w:p w14:paraId="420DBE3E" w14:textId="77777777" w:rsidR="008F1CA6" w:rsidRPr="00606538" w:rsidRDefault="008F1CA6" w:rsidP="001B4F42">
            <w:pPr>
              <w:pStyle w:val="oancuaDanhsach"/>
              <w:spacing w:after="0" w:line="240" w:lineRule="auto"/>
              <w:ind w:left="0"/>
              <w:jc w:val="center"/>
              <w:rPr>
                <w:rFonts w:ascii="Times New Roman" w:hAnsi="Times New Roman" w:cs="Times New Roman"/>
                <w:color w:val="000000" w:themeColor="text1"/>
                <w:sz w:val="28"/>
                <w:szCs w:val="28"/>
              </w:rPr>
            </w:pPr>
          </w:p>
        </w:tc>
        <w:tc>
          <w:tcPr>
            <w:tcW w:w="5081" w:type="dxa"/>
            <w:vMerge w:val="restart"/>
          </w:tcPr>
          <w:p w14:paraId="32AB133C" w14:textId="77777777" w:rsidR="007B6EC7" w:rsidRDefault="007B6EC7" w:rsidP="001B4F42">
            <w:pPr>
              <w:pStyle w:val="oancuaDanhsach"/>
              <w:spacing w:after="0" w:line="240" w:lineRule="auto"/>
              <w:ind w:left="0"/>
              <w:rPr>
                <w:rFonts w:ascii="Times New Roman" w:hAnsi="Times New Roman" w:cs="Times New Roman"/>
                <w:color w:val="000000" w:themeColor="text1"/>
                <w:sz w:val="28"/>
                <w:szCs w:val="28"/>
                <w:lang w:val="vi-VN"/>
              </w:rPr>
            </w:pPr>
          </w:p>
          <w:p w14:paraId="24483827" w14:textId="32D50EF1" w:rsidR="008F1CA6" w:rsidRPr="00606538" w:rsidRDefault="008F1CA6" w:rsidP="001B4F42">
            <w:pPr>
              <w:pStyle w:val="oancuaDanhsach"/>
              <w:spacing w:after="0" w:line="240" w:lineRule="auto"/>
              <w:ind w:left="0"/>
              <w:rPr>
                <w:rFonts w:ascii="Times New Roman" w:hAnsi="Times New Roman" w:cs="Times New Roman"/>
                <w:iCs/>
                <w:color w:val="000000" w:themeColor="text1"/>
                <w:sz w:val="28"/>
                <w:szCs w:val="28"/>
                <w:lang w:val="nl-NL"/>
              </w:rPr>
            </w:pPr>
            <w:r w:rsidRPr="00606538">
              <w:rPr>
                <w:rFonts w:ascii="Times New Roman" w:hAnsi="Times New Roman" w:cs="Times New Roman"/>
                <w:color w:val="000000" w:themeColor="text1"/>
                <w:sz w:val="28"/>
                <w:szCs w:val="28"/>
                <w:lang w:val="vi-VN"/>
              </w:rPr>
              <w:t>Giấy chứng sinh</w:t>
            </w:r>
          </w:p>
        </w:tc>
        <w:tc>
          <w:tcPr>
            <w:tcW w:w="2126" w:type="dxa"/>
          </w:tcPr>
          <w:p w14:paraId="019EEBAA" w14:textId="57662B3B" w:rsidR="008F1CA6" w:rsidRPr="00606538" w:rsidRDefault="00047F72" w:rsidP="001B4F42">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 xml:space="preserve">Giấy chứng sinh đã </w:t>
            </w:r>
            <w:r>
              <w:rPr>
                <w:rFonts w:ascii="Times New Roman" w:hAnsi="Times New Roman" w:cs="Times New Roman"/>
                <w:color w:val="000000" w:themeColor="text1"/>
                <w:sz w:val="28"/>
                <w:szCs w:val="28"/>
              </w:rPr>
              <w:t>có chữ ký số</w:t>
            </w:r>
          </w:p>
        </w:tc>
        <w:tc>
          <w:tcPr>
            <w:tcW w:w="2410" w:type="dxa"/>
          </w:tcPr>
          <w:p w14:paraId="48C394C6" w14:textId="611B0DC4" w:rsidR="008F1CA6" w:rsidRPr="00606538" w:rsidRDefault="008F1CA6" w:rsidP="008F1CA6">
            <w:pPr>
              <w:spacing w:after="0" w:line="240" w:lineRule="auto"/>
              <w:jc w:val="center"/>
              <w:rPr>
                <w:rFonts w:ascii="Times New Roman" w:hAnsi="Times New Roman" w:cs="Times New Roman"/>
                <w:iCs/>
                <w:color w:val="000000" w:themeColor="text1"/>
                <w:sz w:val="28"/>
                <w:szCs w:val="28"/>
                <w:lang w:val="nl-NL"/>
              </w:rPr>
            </w:pPr>
            <w:r w:rsidRPr="00606538">
              <w:rPr>
                <w:rFonts w:ascii="Times New Roman" w:hAnsi="Times New Roman" w:cs="Times New Roman"/>
                <w:bCs/>
                <w:color w:val="000000" w:themeColor="text1"/>
                <w:sz w:val="28"/>
                <w:szCs w:val="28"/>
              </w:rPr>
              <w:t>Bắt buộc</w:t>
            </w:r>
          </w:p>
        </w:tc>
        <w:tc>
          <w:tcPr>
            <w:tcW w:w="2126" w:type="dxa"/>
          </w:tcPr>
          <w:p w14:paraId="122F5CBB" w14:textId="6FFFB436" w:rsidR="008F1CA6" w:rsidRPr="00606538" w:rsidRDefault="006E630C" w:rsidP="001B4F42">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r w:rsidR="008F1CA6" w:rsidRPr="00606538">
              <w:rPr>
                <w:rFonts w:ascii="Times New Roman" w:hAnsi="Times New Roman" w:cs="Times New Roman"/>
                <w:color w:val="000000" w:themeColor="text1"/>
                <w:sz w:val="28"/>
                <w:szCs w:val="28"/>
              </w:rPr>
              <w:t>ộp</w:t>
            </w:r>
            <w:r>
              <w:rPr>
                <w:rFonts w:ascii="Times New Roman" w:hAnsi="Times New Roman" w:cs="Times New Roman"/>
                <w:color w:val="000000" w:themeColor="text1"/>
                <w:sz w:val="28"/>
                <w:szCs w:val="28"/>
              </w:rPr>
              <w:t xml:space="preserve"> bản chính</w:t>
            </w:r>
          </w:p>
        </w:tc>
        <w:tc>
          <w:tcPr>
            <w:tcW w:w="2410" w:type="dxa"/>
          </w:tcPr>
          <w:p w14:paraId="3E0526FC" w14:textId="6BA175C9" w:rsidR="008F1CA6" w:rsidRPr="00606538" w:rsidRDefault="008F1CA6" w:rsidP="001B4F42">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 xml:space="preserve">Giấy chứng sinh đã </w:t>
            </w:r>
            <w:r w:rsidR="00047F72">
              <w:rPr>
                <w:rFonts w:ascii="Times New Roman" w:hAnsi="Times New Roman" w:cs="Times New Roman"/>
                <w:color w:val="000000" w:themeColor="text1"/>
                <w:sz w:val="28"/>
                <w:szCs w:val="28"/>
              </w:rPr>
              <w:t>có chữ</w:t>
            </w:r>
            <w:r>
              <w:rPr>
                <w:rFonts w:ascii="Times New Roman" w:hAnsi="Times New Roman" w:cs="Times New Roman"/>
                <w:color w:val="000000" w:themeColor="text1"/>
                <w:sz w:val="28"/>
                <w:szCs w:val="28"/>
              </w:rPr>
              <w:t xml:space="preserve"> ký số</w:t>
            </w:r>
          </w:p>
        </w:tc>
      </w:tr>
      <w:tr w:rsidR="008F1CA6" w:rsidRPr="00606538" w14:paraId="04AAEEE8" w14:textId="77777777" w:rsidTr="00047F72">
        <w:tc>
          <w:tcPr>
            <w:tcW w:w="684" w:type="dxa"/>
            <w:vMerge/>
            <w:vAlign w:val="center"/>
          </w:tcPr>
          <w:p w14:paraId="5A20D964" w14:textId="00A921E8" w:rsidR="008F1CA6" w:rsidRPr="00606538" w:rsidRDefault="008F1CA6" w:rsidP="001B4F42">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tcPr>
          <w:p w14:paraId="3940AC11" w14:textId="0122B6EF" w:rsidR="008F1CA6" w:rsidRPr="00606538" w:rsidRDefault="008F1CA6" w:rsidP="001B4F42">
            <w:pPr>
              <w:pStyle w:val="oancuaDanhsach"/>
              <w:spacing w:after="0" w:line="240" w:lineRule="auto"/>
              <w:ind w:left="0"/>
              <w:rPr>
                <w:rFonts w:ascii="Times New Roman" w:hAnsi="Times New Roman" w:cs="Times New Roman"/>
                <w:color w:val="000000" w:themeColor="text1"/>
                <w:sz w:val="28"/>
                <w:szCs w:val="28"/>
                <w:lang w:val="vi-VN"/>
              </w:rPr>
            </w:pPr>
          </w:p>
        </w:tc>
        <w:tc>
          <w:tcPr>
            <w:tcW w:w="2126" w:type="dxa"/>
          </w:tcPr>
          <w:p w14:paraId="0115E0BF" w14:textId="36506F04" w:rsidR="008F1CA6" w:rsidRPr="00606538" w:rsidRDefault="008F1CA6" w:rsidP="001B4F42">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lang w:val="vi-VN"/>
              </w:rPr>
              <w:t xml:space="preserve">Bản </w:t>
            </w:r>
            <w:r w:rsidRPr="00606538">
              <w:rPr>
                <w:rFonts w:ascii="Times New Roman" w:hAnsi="Times New Roman" w:cs="Times New Roman"/>
                <w:color w:val="000000" w:themeColor="text1"/>
                <w:sz w:val="28"/>
                <w:szCs w:val="28"/>
              </w:rPr>
              <w:t>chụp</w:t>
            </w:r>
          </w:p>
        </w:tc>
        <w:tc>
          <w:tcPr>
            <w:tcW w:w="2410" w:type="dxa"/>
          </w:tcPr>
          <w:p w14:paraId="3F5BA753" w14:textId="77777777" w:rsidR="008F1CA6" w:rsidRPr="00606538" w:rsidRDefault="008F1CA6" w:rsidP="001B4F42">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3A2EEDE0" w14:textId="3C0C6314" w:rsidR="008F1CA6" w:rsidRPr="00606538" w:rsidRDefault="008F1CA6" w:rsidP="001B4F42">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Nộp bản chính</w:t>
            </w:r>
          </w:p>
        </w:tc>
        <w:tc>
          <w:tcPr>
            <w:tcW w:w="2410" w:type="dxa"/>
          </w:tcPr>
          <w:p w14:paraId="35687DB2" w14:textId="77EF982B" w:rsidR="008F1CA6" w:rsidRPr="00606538" w:rsidRDefault="008F1CA6" w:rsidP="001B4F42">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Chụp từ bản chính</w:t>
            </w:r>
          </w:p>
        </w:tc>
      </w:tr>
      <w:tr w:rsidR="008F1CA6" w:rsidRPr="00606538" w14:paraId="532FF748" w14:textId="77777777" w:rsidTr="00047F72">
        <w:tc>
          <w:tcPr>
            <w:tcW w:w="684" w:type="dxa"/>
            <w:vMerge/>
            <w:vAlign w:val="center"/>
          </w:tcPr>
          <w:p w14:paraId="56721E7B" w14:textId="77777777" w:rsidR="008F1CA6" w:rsidRPr="00606538" w:rsidRDefault="008F1CA6" w:rsidP="001B4F42">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tcPr>
          <w:p w14:paraId="7308484C" w14:textId="77777777" w:rsidR="008F1CA6" w:rsidRPr="00606538" w:rsidRDefault="008F1CA6" w:rsidP="001B4F42">
            <w:pPr>
              <w:pStyle w:val="oancuaDanhsach"/>
              <w:spacing w:after="0" w:line="240" w:lineRule="auto"/>
              <w:ind w:left="0"/>
              <w:rPr>
                <w:rFonts w:ascii="Times New Roman" w:hAnsi="Times New Roman" w:cs="Times New Roman"/>
                <w:color w:val="000000" w:themeColor="text1"/>
                <w:sz w:val="28"/>
                <w:szCs w:val="28"/>
                <w:lang w:val="vi-VN"/>
              </w:rPr>
            </w:pPr>
          </w:p>
        </w:tc>
        <w:tc>
          <w:tcPr>
            <w:tcW w:w="2126" w:type="dxa"/>
          </w:tcPr>
          <w:p w14:paraId="1FCA6FDE" w14:textId="131C8E21" w:rsidR="008F1CA6" w:rsidRPr="00606538" w:rsidRDefault="008F1CA6" w:rsidP="001B4F42">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Bản chứng thực điện tử</w:t>
            </w:r>
          </w:p>
        </w:tc>
        <w:tc>
          <w:tcPr>
            <w:tcW w:w="2410" w:type="dxa"/>
          </w:tcPr>
          <w:p w14:paraId="34324CA0" w14:textId="3535F9E5" w:rsidR="008F1CA6" w:rsidRPr="00606538" w:rsidRDefault="008F1CA6" w:rsidP="001B4F42">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08B259B7" w14:textId="6F7BB75A" w:rsidR="008F1CA6" w:rsidRPr="00606538" w:rsidRDefault="006E630C" w:rsidP="001B4F42">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r w:rsidR="008F1CA6" w:rsidRPr="00606538">
              <w:rPr>
                <w:rFonts w:ascii="Times New Roman" w:hAnsi="Times New Roman" w:cs="Times New Roman"/>
                <w:color w:val="000000" w:themeColor="text1"/>
                <w:sz w:val="28"/>
                <w:szCs w:val="28"/>
              </w:rPr>
              <w:t>ộp</w:t>
            </w:r>
            <w:r>
              <w:rPr>
                <w:rFonts w:ascii="Times New Roman" w:hAnsi="Times New Roman" w:cs="Times New Roman"/>
                <w:color w:val="000000" w:themeColor="text1"/>
                <w:sz w:val="28"/>
                <w:szCs w:val="28"/>
              </w:rPr>
              <w:t xml:space="preserve"> bản chính</w:t>
            </w:r>
          </w:p>
        </w:tc>
        <w:tc>
          <w:tcPr>
            <w:tcW w:w="2410" w:type="dxa"/>
          </w:tcPr>
          <w:p w14:paraId="3D286ED0" w14:textId="69F61764" w:rsidR="008F1CA6" w:rsidRPr="00606538" w:rsidRDefault="008F1CA6" w:rsidP="001B4F42">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Giấy chứng sinh đã được chứng thực điện tử</w:t>
            </w:r>
          </w:p>
        </w:tc>
      </w:tr>
      <w:tr w:rsidR="0015666C" w:rsidRPr="00606538" w14:paraId="6B4EF663" w14:textId="77777777" w:rsidTr="00047F72">
        <w:tc>
          <w:tcPr>
            <w:tcW w:w="684" w:type="dxa"/>
            <w:vMerge/>
            <w:vAlign w:val="center"/>
          </w:tcPr>
          <w:p w14:paraId="2C032768" w14:textId="77777777" w:rsidR="0015666C" w:rsidRPr="00606538" w:rsidRDefault="0015666C" w:rsidP="0015666C">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val="restart"/>
          </w:tcPr>
          <w:p w14:paraId="07715EB9" w14:textId="77777777" w:rsidR="003724CB" w:rsidRDefault="003724CB" w:rsidP="0015666C">
            <w:pPr>
              <w:pStyle w:val="oancuaDanhsach"/>
              <w:spacing w:after="0" w:line="240" w:lineRule="auto"/>
              <w:ind w:left="0"/>
              <w:rPr>
                <w:rFonts w:ascii="Times New Roman" w:hAnsi="Times New Roman" w:cs="Times New Roman"/>
                <w:i/>
                <w:color w:val="000000" w:themeColor="text1"/>
                <w:sz w:val="28"/>
                <w:szCs w:val="28"/>
              </w:rPr>
            </w:pPr>
          </w:p>
          <w:p w14:paraId="100B80D9" w14:textId="13BAFC65" w:rsidR="0015666C" w:rsidRPr="00606538" w:rsidRDefault="0015666C" w:rsidP="0015666C">
            <w:pPr>
              <w:pStyle w:val="oancuaDanhsach"/>
              <w:spacing w:after="0" w:line="240" w:lineRule="auto"/>
              <w:ind w:left="0"/>
              <w:rPr>
                <w:rFonts w:ascii="Times New Roman" w:hAnsi="Times New Roman" w:cs="Times New Roman"/>
                <w:color w:val="000000" w:themeColor="text1"/>
                <w:sz w:val="28"/>
                <w:szCs w:val="28"/>
                <w:lang w:val="vi-VN"/>
              </w:rPr>
            </w:pPr>
            <w:r w:rsidRPr="00606538">
              <w:rPr>
                <w:rFonts w:ascii="Times New Roman" w:hAnsi="Times New Roman" w:cs="Times New Roman"/>
                <w:i/>
                <w:color w:val="000000" w:themeColor="text1"/>
                <w:sz w:val="28"/>
                <w:szCs w:val="28"/>
              </w:rPr>
              <w:t xml:space="preserve">Hoặc </w:t>
            </w:r>
            <w:r w:rsidRPr="00606538">
              <w:rPr>
                <w:rFonts w:ascii="Times New Roman" w:hAnsi="Times New Roman" w:cs="Times New Roman"/>
                <w:i/>
                <w:color w:val="000000" w:themeColor="text1"/>
                <w:sz w:val="28"/>
                <w:szCs w:val="28"/>
                <w:lang w:val="vi-VN"/>
              </w:rPr>
              <w:t xml:space="preserve">Văn bản của người làm chứng xác nhận về việc sinh </w:t>
            </w:r>
            <w:r w:rsidRPr="00606538">
              <w:rPr>
                <w:rFonts w:ascii="Times New Roman" w:hAnsi="Times New Roman" w:cs="Times New Roman"/>
                <w:i/>
                <w:color w:val="000000" w:themeColor="text1"/>
                <w:sz w:val="28"/>
                <w:szCs w:val="28"/>
              </w:rPr>
              <w:t>(</w:t>
            </w:r>
            <w:r w:rsidRPr="00606538">
              <w:rPr>
                <w:rFonts w:ascii="Times New Roman" w:hAnsi="Times New Roman" w:cs="Times New Roman"/>
                <w:i/>
                <w:color w:val="000000" w:themeColor="text1"/>
                <w:sz w:val="28"/>
                <w:szCs w:val="28"/>
                <w:lang w:val="vi-VN"/>
              </w:rPr>
              <w:t>Trường hợp không có giấy chứng sinh</w:t>
            </w:r>
            <w:r w:rsidRPr="00606538">
              <w:rPr>
                <w:rFonts w:ascii="Times New Roman" w:hAnsi="Times New Roman" w:cs="Times New Roman"/>
                <w:i/>
                <w:color w:val="000000" w:themeColor="text1"/>
                <w:sz w:val="28"/>
                <w:szCs w:val="28"/>
              </w:rPr>
              <w:t>)</w:t>
            </w:r>
          </w:p>
        </w:tc>
        <w:tc>
          <w:tcPr>
            <w:tcW w:w="2126" w:type="dxa"/>
          </w:tcPr>
          <w:p w14:paraId="245AC3EC" w14:textId="389F8308" w:rsidR="0015666C" w:rsidRPr="00606538" w:rsidRDefault="00C906DB" w:rsidP="0015666C">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Văn b</w:t>
            </w:r>
            <w:r w:rsidR="0015666C">
              <w:rPr>
                <w:rFonts w:ascii="Times New Roman" w:hAnsi="Times New Roman" w:cs="Times New Roman"/>
                <w:color w:val="000000" w:themeColor="text1"/>
                <w:sz w:val="28"/>
                <w:szCs w:val="28"/>
              </w:rPr>
              <w:t xml:space="preserve">ản </w:t>
            </w:r>
            <w:r>
              <w:rPr>
                <w:rFonts w:ascii="Times New Roman" w:hAnsi="Times New Roman" w:cs="Times New Roman"/>
                <w:color w:val="000000" w:themeColor="text1"/>
                <w:sz w:val="28"/>
                <w:szCs w:val="28"/>
              </w:rPr>
              <w:t xml:space="preserve">đã có chữ </w:t>
            </w:r>
            <w:r w:rsidR="0015666C">
              <w:rPr>
                <w:rFonts w:ascii="Times New Roman" w:hAnsi="Times New Roman" w:cs="Times New Roman"/>
                <w:color w:val="000000" w:themeColor="text1"/>
                <w:sz w:val="28"/>
                <w:szCs w:val="28"/>
              </w:rPr>
              <w:t>ký số</w:t>
            </w:r>
          </w:p>
        </w:tc>
        <w:tc>
          <w:tcPr>
            <w:tcW w:w="2410" w:type="dxa"/>
          </w:tcPr>
          <w:p w14:paraId="491B0C53" w14:textId="18D6615E" w:rsidR="0015666C" w:rsidRPr="00606538" w:rsidRDefault="0015666C" w:rsidP="0015666C">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2DB4B2F5" w14:textId="7DE56C56" w:rsidR="0015666C" w:rsidRPr="00606538" w:rsidRDefault="0015666C" w:rsidP="0015666C">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bắt buộc xuất trình/nộp</w:t>
            </w:r>
          </w:p>
        </w:tc>
        <w:tc>
          <w:tcPr>
            <w:tcW w:w="2410" w:type="dxa"/>
          </w:tcPr>
          <w:p w14:paraId="08421C93" w14:textId="6A40E109" w:rsidR="0015666C" w:rsidRPr="00606538" w:rsidRDefault="0015666C" w:rsidP="0015666C">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Văn bản </w:t>
            </w:r>
            <w:r w:rsidRPr="00606538">
              <w:rPr>
                <w:rFonts w:ascii="Times New Roman" w:hAnsi="Times New Roman" w:cs="Times New Roman"/>
                <w:color w:val="000000" w:themeColor="text1"/>
                <w:sz w:val="28"/>
                <w:szCs w:val="28"/>
              </w:rPr>
              <w:t xml:space="preserve">đã </w:t>
            </w:r>
            <w:r w:rsidR="00C906DB">
              <w:rPr>
                <w:rFonts w:ascii="Times New Roman" w:hAnsi="Times New Roman" w:cs="Times New Roman"/>
                <w:color w:val="000000" w:themeColor="text1"/>
                <w:sz w:val="28"/>
                <w:szCs w:val="28"/>
              </w:rPr>
              <w:t>có chữ</w:t>
            </w:r>
            <w:r>
              <w:rPr>
                <w:rFonts w:ascii="Times New Roman" w:hAnsi="Times New Roman" w:cs="Times New Roman"/>
                <w:color w:val="000000" w:themeColor="text1"/>
                <w:sz w:val="28"/>
                <w:szCs w:val="28"/>
              </w:rPr>
              <w:t xml:space="preserve"> ký số</w:t>
            </w:r>
          </w:p>
        </w:tc>
      </w:tr>
      <w:tr w:rsidR="0015666C" w:rsidRPr="00606538" w14:paraId="3794EE0B" w14:textId="77777777" w:rsidTr="00047F72">
        <w:tc>
          <w:tcPr>
            <w:tcW w:w="684" w:type="dxa"/>
            <w:vMerge/>
            <w:vAlign w:val="center"/>
          </w:tcPr>
          <w:p w14:paraId="2C9BFA92" w14:textId="77777777" w:rsidR="0015666C" w:rsidRPr="00606538" w:rsidRDefault="0015666C" w:rsidP="0015666C">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tcPr>
          <w:p w14:paraId="76E88708" w14:textId="2CCA3406" w:rsidR="0015666C" w:rsidRPr="00606538" w:rsidRDefault="0015666C" w:rsidP="0015666C">
            <w:pPr>
              <w:pStyle w:val="oancuaDanhsach"/>
              <w:spacing w:after="0" w:line="240" w:lineRule="auto"/>
              <w:ind w:left="0"/>
              <w:rPr>
                <w:rFonts w:ascii="Times New Roman" w:hAnsi="Times New Roman" w:cs="Times New Roman"/>
                <w:i/>
                <w:color w:val="000000" w:themeColor="text1"/>
                <w:sz w:val="28"/>
                <w:szCs w:val="28"/>
              </w:rPr>
            </w:pPr>
          </w:p>
        </w:tc>
        <w:tc>
          <w:tcPr>
            <w:tcW w:w="2126" w:type="dxa"/>
          </w:tcPr>
          <w:p w14:paraId="51912F7F" w14:textId="634FF40C" w:rsidR="0015666C" w:rsidRPr="00606538" w:rsidRDefault="0015666C" w:rsidP="0015666C">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lang w:val="vi-VN"/>
              </w:rPr>
              <w:t>Bản ch</w:t>
            </w:r>
            <w:r w:rsidRPr="00606538">
              <w:rPr>
                <w:rFonts w:ascii="Times New Roman" w:hAnsi="Times New Roman" w:cs="Times New Roman"/>
                <w:color w:val="000000" w:themeColor="text1"/>
                <w:sz w:val="28"/>
                <w:szCs w:val="28"/>
              </w:rPr>
              <w:t>ụp</w:t>
            </w:r>
          </w:p>
        </w:tc>
        <w:tc>
          <w:tcPr>
            <w:tcW w:w="2410" w:type="dxa"/>
          </w:tcPr>
          <w:p w14:paraId="7EFA542D" w14:textId="43BEDD2F" w:rsidR="0015666C" w:rsidRPr="00E636A8" w:rsidRDefault="0015666C" w:rsidP="0015666C">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647C3A9B" w14:textId="190351F7" w:rsidR="0015666C" w:rsidRPr="00606538" w:rsidRDefault="0015666C" w:rsidP="0015666C">
            <w:pPr>
              <w:pStyle w:val="oancuaDanhsach"/>
              <w:spacing w:after="0" w:line="240" w:lineRule="auto"/>
              <w:ind w:left="0"/>
              <w:jc w:val="center"/>
              <w:rPr>
                <w:rFonts w:ascii="Times New Roman" w:hAnsi="Times New Roman" w:cs="Times New Roman"/>
                <w:iCs/>
                <w:color w:val="000000" w:themeColor="text1"/>
                <w:sz w:val="28"/>
                <w:szCs w:val="28"/>
              </w:rPr>
            </w:pPr>
            <w:r w:rsidRPr="00606538">
              <w:rPr>
                <w:rFonts w:ascii="Times New Roman" w:hAnsi="Times New Roman" w:cs="Times New Roman"/>
                <w:color w:val="000000" w:themeColor="text1"/>
                <w:sz w:val="28"/>
                <w:szCs w:val="28"/>
              </w:rPr>
              <w:t>Nộp bản chính</w:t>
            </w:r>
          </w:p>
        </w:tc>
        <w:tc>
          <w:tcPr>
            <w:tcW w:w="2410" w:type="dxa"/>
          </w:tcPr>
          <w:p w14:paraId="0CE13AAE" w14:textId="69156096" w:rsidR="0015666C" w:rsidRPr="00606538" w:rsidRDefault="0015666C" w:rsidP="0015666C">
            <w:pPr>
              <w:pStyle w:val="oancuaDanhsach"/>
              <w:spacing w:after="0" w:line="240" w:lineRule="auto"/>
              <w:ind w:left="0"/>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Chụp từ bản chính</w:t>
            </w:r>
          </w:p>
        </w:tc>
      </w:tr>
      <w:tr w:rsidR="0015666C" w:rsidRPr="00606538" w14:paraId="179E5758" w14:textId="77777777" w:rsidTr="00047F72">
        <w:tc>
          <w:tcPr>
            <w:tcW w:w="684" w:type="dxa"/>
            <w:vMerge/>
            <w:vAlign w:val="center"/>
          </w:tcPr>
          <w:p w14:paraId="00BDF737" w14:textId="77777777" w:rsidR="0015666C" w:rsidRPr="00606538" w:rsidRDefault="0015666C" w:rsidP="0015666C">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tcPr>
          <w:p w14:paraId="12C1B620" w14:textId="77777777" w:rsidR="0015666C" w:rsidRPr="00606538" w:rsidRDefault="0015666C" w:rsidP="0015666C">
            <w:pPr>
              <w:pStyle w:val="oancuaDanhsach"/>
              <w:spacing w:after="0" w:line="240" w:lineRule="auto"/>
              <w:ind w:left="0"/>
              <w:rPr>
                <w:rFonts w:ascii="Times New Roman" w:hAnsi="Times New Roman" w:cs="Times New Roman"/>
                <w:i/>
                <w:color w:val="000000" w:themeColor="text1"/>
                <w:sz w:val="28"/>
                <w:szCs w:val="28"/>
              </w:rPr>
            </w:pPr>
          </w:p>
        </w:tc>
        <w:tc>
          <w:tcPr>
            <w:tcW w:w="2126" w:type="dxa"/>
          </w:tcPr>
          <w:p w14:paraId="2C74A57F" w14:textId="02E2FDDC" w:rsidR="0015666C" w:rsidRPr="00606538" w:rsidRDefault="0015666C" w:rsidP="0015666C">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rPr>
              <w:t>Bản chứng thực điện tử</w:t>
            </w:r>
          </w:p>
        </w:tc>
        <w:tc>
          <w:tcPr>
            <w:tcW w:w="2410" w:type="dxa"/>
          </w:tcPr>
          <w:p w14:paraId="11FDBD23" w14:textId="7BB005AB" w:rsidR="0015666C" w:rsidRPr="00606538" w:rsidRDefault="0015666C" w:rsidP="0015666C">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4E4DA831" w14:textId="23D3A865" w:rsidR="0015666C" w:rsidRPr="00606538" w:rsidRDefault="0015666C" w:rsidP="0015666C">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bắt buộc xuất trình/nộp</w:t>
            </w:r>
          </w:p>
        </w:tc>
        <w:tc>
          <w:tcPr>
            <w:tcW w:w="2410" w:type="dxa"/>
          </w:tcPr>
          <w:p w14:paraId="143A320A" w14:textId="283157AC" w:rsidR="0015666C" w:rsidRPr="00606538" w:rsidRDefault="0015666C" w:rsidP="0015666C">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lang w:val="vi-VN"/>
              </w:rPr>
              <w:t>Văn bản của người làm chứng xác nhận về việc sinh</w:t>
            </w:r>
            <w:r w:rsidRPr="00606538">
              <w:rPr>
                <w:rFonts w:ascii="Times New Roman" w:hAnsi="Times New Roman" w:cs="Times New Roman"/>
                <w:color w:val="000000" w:themeColor="text1"/>
                <w:sz w:val="28"/>
                <w:szCs w:val="28"/>
              </w:rPr>
              <w:t xml:space="preserve"> đã được chứng thực điện tử</w:t>
            </w:r>
          </w:p>
        </w:tc>
      </w:tr>
      <w:tr w:rsidR="001F5F8E" w:rsidRPr="00606538" w14:paraId="10EBF0BA" w14:textId="77777777" w:rsidTr="00047F72">
        <w:tc>
          <w:tcPr>
            <w:tcW w:w="684" w:type="dxa"/>
            <w:vMerge/>
            <w:vAlign w:val="center"/>
          </w:tcPr>
          <w:p w14:paraId="17A702A2" w14:textId="77777777" w:rsidR="001F5F8E" w:rsidRPr="00606538" w:rsidRDefault="001F5F8E" w:rsidP="001F5F8E">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val="restart"/>
          </w:tcPr>
          <w:p w14:paraId="27C258AB" w14:textId="77777777" w:rsidR="003724CB" w:rsidRDefault="003724CB" w:rsidP="001F5F8E">
            <w:pPr>
              <w:pStyle w:val="oancuaDanhsach"/>
              <w:spacing w:after="0" w:line="240" w:lineRule="auto"/>
              <w:ind w:left="0"/>
              <w:rPr>
                <w:rFonts w:ascii="Times New Roman" w:hAnsi="Times New Roman" w:cs="Times New Roman"/>
                <w:i/>
                <w:color w:val="000000" w:themeColor="text1"/>
                <w:sz w:val="28"/>
                <w:szCs w:val="28"/>
              </w:rPr>
            </w:pPr>
          </w:p>
          <w:p w14:paraId="7D1CC64F" w14:textId="234BA33E" w:rsidR="001F5F8E" w:rsidRPr="00606538" w:rsidRDefault="001F5F8E" w:rsidP="001F5F8E">
            <w:pPr>
              <w:pStyle w:val="oancuaDanhsach"/>
              <w:spacing w:after="0" w:line="240" w:lineRule="auto"/>
              <w:ind w:left="0"/>
              <w:rPr>
                <w:rFonts w:ascii="Times New Roman" w:hAnsi="Times New Roman" w:cs="Times New Roman"/>
                <w:i/>
                <w:color w:val="000000" w:themeColor="text1"/>
                <w:sz w:val="28"/>
                <w:szCs w:val="28"/>
              </w:rPr>
            </w:pPr>
            <w:r w:rsidRPr="00606538">
              <w:rPr>
                <w:rFonts w:ascii="Times New Roman" w:hAnsi="Times New Roman" w:cs="Times New Roman"/>
                <w:i/>
                <w:color w:val="000000" w:themeColor="text1"/>
                <w:sz w:val="28"/>
                <w:szCs w:val="28"/>
              </w:rPr>
              <w:t xml:space="preserve">Hoặc </w:t>
            </w:r>
            <w:r w:rsidRPr="00606538">
              <w:rPr>
                <w:rFonts w:ascii="Times New Roman" w:hAnsi="Times New Roman" w:cs="Times New Roman"/>
                <w:i/>
                <w:color w:val="000000" w:themeColor="text1"/>
                <w:sz w:val="28"/>
                <w:szCs w:val="28"/>
                <w:lang w:val="vi-VN"/>
              </w:rPr>
              <w:t>Giấy cam đoan về việc sinh</w:t>
            </w:r>
            <w:r w:rsidRPr="00606538">
              <w:rPr>
                <w:rFonts w:ascii="Times New Roman" w:hAnsi="Times New Roman" w:cs="Times New Roman"/>
                <w:i/>
                <w:color w:val="000000" w:themeColor="text1"/>
                <w:sz w:val="28"/>
                <w:szCs w:val="28"/>
              </w:rPr>
              <w:t xml:space="preserve"> (</w:t>
            </w:r>
            <w:r w:rsidRPr="00606538">
              <w:rPr>
                <w:rFonts w:ascii="Times New Roman" w:hAnsi="Times New Roman" w:cs="Times New Roman"/>
                <w:i/>
                <w:color w:val="000000" w:themeColor="text1"/>
                <w:sz w:val="28"/>
                <w:szCs w:val="28"/>
                <w:lang w:val="vi-VN"/>
              </w:rPr>
              <w:t>Trường hợp không có người làm chứng</w:t>
            </w:r>
            <w:r w:rsidRPr="00606538">
              <w:rPr>
                <w:rFonts w:ascii="Times New Roman" w:hAnsi="Times New Roman" w:cs="Times New Roman"/>
                <w:color w:val="000000" w:themeColor="text1"/>
                <w:sz w:val="28"/>
                <w:szCs w:val="28"/>
              </w:rPr>
              <w:t>)</w:t>
            </w:r>
          </w:p>
        </w:tc>
        <w:tc>
          <w:tcPr>
            <w:tcW w:w="2126" w:type="dxa"/>
          </w:tcPr>
          <w:p w14:paraId="53F0AD26" w14:textId="6C0D951F" w:rsidR="001F5F8E" w:rsidRPr="00606538" w:rsidRDefault="00C906DB" w:rsidP="001F5F8E">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Giấy cam đoan đã có chữ</w:t>
            </w:r>
            <w:r w:rsidR="001F5F8E">
              <w:rPr>
                <w:rFonts w:ascii="Times New Roman" w:hAnsi="Times New Roman" w:cs="Times New Roman"/>
                <w:color w:val="000000" w:themeColor="text1"/>
                <w:sz w:val="28"/>
                <w:szCs w:val="28"/>
              </w:rPr>
              <w:t xml:space="preserve"> ký số</w:t>
            </w:r>
          </w:p>
        </w:tc>
        <w:tc>
          <w:tcPr>
            <w:tcW w:w="2410" w:type="dxa"/>
          </w:tcPr>
          <w:p w14:paraId="532F6CBC" w14:textId="5C1D708E" w:rsidR="001F5F8E" w:rsidRPr="00606538" w:rsidRDefault="001F5F8E" w:rsidP="001F5F8E">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5D6B51A5" w14:textId="452BC106" w:rsidR="001F5F8E" w:rsidRPr="00606538" w:rsidRDefault="001F5F8E" w:rsidP="001F5F8E">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bắt buộc xuất trình/nộp</w:t>
            </w:r>
          </w:p>
        </w:tc>
        <w:tc>
          <w:tcPr>
            <w:tcW w:w="2410" w:type="dxa"/>
          </w:tcPr>
          <w:p w14:paraId="79280F9D" w14:textId="0B316FF9" w:rsidR="001F5F8E" w:rsidRPr="00606538" w:rsidRDefault="001F5F8E" w:rsidP="001F5F8E">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rPr>
              <w:t xml:space="preserve">Giấy </w:t>
            </w:r>
            <w:r w:rsidR="00C906DB">
              <w:rPr>
                <w:rFonts w:ascii="Times New Roman" w:hAnsi="Times New Roman" w:cs="Times New Roman"/>
                <w:color w:val="000000" w:themeColor="text1"/>
                <w:sz w:val="28"/>
                <w:szCs w:val="28"/>
              </w:rPr>
              <w:t xml:space="preserve">cam đoan </w:t>
            </w:r>
            <w:r w:rsidRPr="00606538">
              <w:rPr>
                <w:rFonts w:ascii="Times New Roman" w:hAnsi="Times New Roman" w:cs="Times New Roman"/>
                <w:color w:val="000000" w:themeColor="text1"/>
                <w:sz w:val="28"/>
                <w:szCs w:val="28"/>
              </w:rPr>
              <w:t xml:space="preserve">đã </w:t>
            </w:r>
            <w:r w:rsidR="00C906DB">
              <w:rPr>
                <w:rFonts w:ascii="Times New Roman" w:hAnsi="Times New Roman" w:cs="Times New Roman"/>
                <w:color w:val="000000" w:themeColor="text1"/>
                <w:sz w:val="28"/>
                <w:szCs w:val="28"/>
              </w:rPr>
              <w:t>có chữ</w:t>
            </w:r>
            <w:r>
              <w:rPr>
                <w:rFonts w:ascii="Times New Roman" w:hAnsi="Times New Roman" w:cs="Times New Roman"/>
                <w:color w:val="000000" w:themeColor="text1"/>
                <w:sz w:val="28"/>
                <w:szCs w:val="28"/>
              </w:rPr>
              <w:t xml:space="preserve"> ký số</w:t>
            </w:r>
          </w:p>
        </w:tc>
      </w:tr>
      <w:tr w:rsidR="001F5F8E" w:rsidRPr="00606538" w14:paraId="3E175F7E" w14:textId="77777777" w:rsidTr="00047F72">
        <w:tc>
          <w:tcPr>
            <w:tcW w:w="684" w:type="dxa"/>
            <w:vMerge/>
            <w:vAlign w:val="center"/>
          </w:tcPr>
          <w:p w14:paraId="677CE4C0" w14:textId="77777777" w:rsidR="001F5F8E" w:rsidRPr="00606538" w:rsidRDefault="001F5F8E" w:rsidP="001F5F8E">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tcPr>
          <w:p w14:paraId="3D6081E7" w14:textId="1C95B497" w:rsidR="001F5F8E" w:rsidRPr="00606538" w:rsidRDefault="001F5F8E" w:rsidP="001F5F8E">
            <w:pPr>
              <w:pStyle w:val="oancuaDanhsach"/>
              <w:spacing w:after="0" w:line="240" w:lineRule="auto"/>
              <w:ind w:left="0"/>
              <w:rPr>
                <w:rFonts w:ascii="Times New Roman" w:hAnsi="Times New Roman" w:cs="Times New Roman"/>
                <w:i/>
                <w:color w:val="000000" w:themeColor="text1"/>
                <w:sz w:val="28"/>
                <w:szCs w:val="28"/>
                <w:lang w:val="vi-VN"/>
              </w:rPr>
            </w:pPr>
          </w:p>
        </w:tc>
        <w:tc>
          <w:tcPr>
            <w:tcW w:w="2126" w:type="dxa"/>
          </w:tcPr>
          <w:p w14:paraId="3A6440D4" w14:textId="3D78B5C8" w:rsidR="001F5F8E" w:rsidRPr="00606538" w:rsidRDefault="001F5F8E" w:rsidP="001F5F8E">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lang w:val="vi-VN"/>
              </w:rPr>
              <w:t>Bản ch</w:t>
            </w:r>
            <w:r w:rsidRPr="00606538">
              <w:rPr>
                <w:rFonts w:ascii="Times New Roman" w:hAnsi="Times New Roman" w:cs="Times New Roman"/>
                <w:color w:val="000000" w:themeColor="text1"/>
                <w:sz w:val="28"/>
                <w:szCs w:val="28"/>
              </w:rPr>
              <w:t>ụp</w:t>
            </w:r>
          </w:p>
        </w:tc>
        <w:tc>
          <w:tcPr>
            <w:tcW w:w="2410" w:type="dxa"/>
          </w:tcPr>
          <w:p w14:paraId="32C24C47" w14:textId="08A2420B" w:rsidR="001F5F8E" w:rsidRPr="00606538" w:rsidRDefault="001F5F8E" w:rsidP="001F5F8E">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62F51D74" w14:textId="1DE3B6D4" w:rsidR="001F5F8E" w:rsidRPr="00606538" w:rsidRDefault="001F5F8E" w:rsidP="001F5F8E">
            <w:pPr>
              <w:pStyle w:val="oancuaDanhsach"/>
              <w:spacing w:after="0" w:line="240" w:lineRule="auto"/>
              <w:ind w:left="0"/>
              <w:jc w:val="center"/>
              <w:rPr>
                <w:rFonts w:ascii="Times New Roman" w:hAnsi="Times New Roman" w:cs="Times New Roman"/>
                <w:i/>
                <w:color w:val="000000" w:themeColor="text1"/>
                <w:sz w:val="28"/>
                <w:szCs w:val="28"/>
              </w:rPr>
            </w:pPr>
            <w:r w:rsidRPr="00606538">
              <w:rPr>
                <w:rFonts w:ascii="Times New Roman" w:hAnsi="Times New Roman" w:cs="Times New Roman"/>
                <w:color w:val="000000" w:themeColor="text1"/>
                <w:sz w:val="28"/>
                <w:szCs w:val="28"/>
              </w:rPr>
              <w:t>Nộp bản chính</w:t>
            </w:r>
          </w:p>
        </w:tc>
        <w:tc>
          <w:tcPr>
            <w:tcW w:w="2410" w:type="dxa"/>
          </w:tcPr>
          <w:p w14:paraId="7077C6ED" w14:textId="0E037CB3" w:rsidR="001F5F8E" w:rsidRPr="00606538" w:rsidRDefault="001F5F8E" w:rsidP="001F5F8E">
            <w:pPr>
              <w:pStyle w:val="oancuaDanhsach"/>
              <w:spacing w:after="0" w:line="240" w:lineRule="auto"/>
              <w:ind w:left="0"/>
              <w:jc w:val="center"/>
              <w:rPr>
                <w:rFonts w:ascii="Times New Roman" w:hAnsi="Times New Roman" w:cs="Times New Roman"/>
                <w:color w:val="000000" w:themeColor="text1"/>
                <w:sz w:val="28"/>
                <w:szCs w:val="28"/>
                <w:lang w:val="vi-VN"/>
              </w:rPr>
            </w:pPr>
          </w:p>
        </w:tc>
      </w:tr>
      <w:tr w:rsidR="001F5F8E" w:rsidRPr="00606538" w14:paraId="2AA32B09" w14:textId="77777777" w:rsidTr="00047F72">
        <w:tc>
          <w:tcPr>
            <w:tcW w:w="684" w:type="dxa"/>
            <w:vMerge/>
            <w:vAlign w:val="center"/>
          </w:tcPr>
          <w:p w14:paraId="1EF5517F" w14:textId="77777777" w:rsidR="001F5F8E" w:rsidRPr="00606538" w:rsidRDefault="001F5F8E" w:rsidP="001F5F8E">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tcPr>
          <w:p w14:paraId="44443E7E" w14:textId="77777777" w:rsidR="001F5F8E" w:rsidRPr="00606538" w:rsidRDefault="001F5F8E" w:rsidP="001F5F8E">
            <w:pPr>
              <w:pStyle w:val="oancuaDanhsach"/>
              <w:spacing w:after="0" w:line="240" w:lineRule="auto"/>
              <w:ind w:left="0"/>
              <w:rPr>
                <w:rFonts w:ascii="Times New Roman" w:hAnsi="Times New Roman" w:cs="Times New Roman"/>
                <w:i/>
                <w:color w:val="000000" w:themeColor="text1"/>
                <w:sz w:val="28"/>
                <w:szCs w:val="28"/>
              </w:rPr>
            </w:pPr>
          </w:p>
        </w:tc>
        <w:tc>
          <w:tcPr>
            <w:tcW w:w="2126" w:type="dxa"/>
          </w:tcPr>
          <w:p w14:paraId="091E3AF3" w14:textId="59318CC1" w:rsidR="001F5F8E" w:rsidRPr="00606538" w:rsidRDefault="001F5F8E" w:rsidP="001F5F8E">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rPr>
              <w:t>Bản chứng thực điện tử</w:t>
            </w:r>
          </w:p>
        </w:tc>
        <w:tc>
          <w:tcPr>
            <w:tcW w:w="2410" w:type="dxa"/>
          </w:tcPr>
          <w:p w14:paraId="67C82137" w14:textId="2B79D37E" w:rsidR="001F5F8E" w:rsidRPr="00606538" w:rsidRDefault="001F5F8E" w:rsidP="001F5F8E">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03AF29E1" w14:textId="5F0B9B18" w:rsidR="001F5F8E" w:rsidRPr="00606538" w:rsidRDefault="001F5F8E" w:rsidP="001F5F8E">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bắt buộc xuất trình/nộp</w:t>
            </w:r>
          </w:p>
        </w:tc>
        <w:tc>
          <w:tcPr>
            <w:tcW w:w="2410" w:type="dxa"/>
          </w:tcPr>
          <w:p w14:paraId="71E6499E" w14:textId="32C51F8D" w:rsidR="001F5F8E" w:rsidRPr="00606538" w:rsidRDefault="001F5F8E" w:rsidP="001F5F8E">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lang w:val="vi-VN"/>
              </w:rPr>
              <w:t>Giấy cam đoan về việc sinh</w:t>
            </w:r>
            <w:r w:rsidRPr="00606538">
              <w:rPr>
                <w:rFonts w:ascii="Times New Roman" w:hAnsi="Times New Roman" w:cs="Times New Roman"/>
                <w:color w:val="000000" w:themeColor="text1"/>
                <w:sz w:val="28"/>
                <w:szCs w:val="28"/>
              </w:rPr>
              <w:t xml:space="preserve"> đã được chứng thực điện tử</w:t>
            </w:r>
          </w:p>
        </w:tc>
      </w:tr>
      <w:tr w:rsidR="00903F97" w:rsidRPr="00606538" w14:paraId="675E7192" w14:textId="77777777" w:rsidTr="00047F72">
        <w:tc>
          <w:tcPr>
            <w:tcW w:w="684" w:type="dxa"/>
            <w:vMerge/>
            <w:vAlign w:val="center"/>
          </w:tcPr>
          <w:p w14:paraId="4CBAE102" w14:textId="77777777"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val="restart"/>
          </w:tcPr>
          <w:p w14:paraId="045E0DD5" w14:textId="77777777" w:rsidR="003724CB" w:rsidRDefault="003724CB" w:rsidP="00903F97">
            <w:pPr>
              <w:pStyle w:val="oancuaDanhsach"/>
              <w:spacing w:after="0" w:line="240" w:lineRule="auto"/>
              <w:ind w:left="0"/>
              <w:jc w:val="both"/>
              <w:rPr>
                <w:rFonts w:ascii="Times New Roman" w:hAnsi="Times New Roman" w:cs="Times New Roman"/>
                <w:i/>
                <w:color w:val="000000" w:themeColor="text1"/>
                <w:sz w:val="28"/>
                <w:szCs w:val="28"/>
              </w:rPr>
            </w:pPr>
          </w:p>
          <w:p w14:paraId="3856ECA2" w14:textId="65D0551C" w:rsidR="00903F97" w:rsidRPr="00606538" w:rsidRDefault="00903F97" w:rsidP="00903F97">
            <w:pPr>
              <w:pStyle w:val="oancuaDanhsach"/>
              <w:spacing w:after="0" w:line="240" w:lineRule="auto"/>
              <w:ind w:left="0"/>
              <w:jc w:val="both"/>
              <w:rPr>
                <w:rFonts w:ascii="Times New Roman" w:hAnsi="Times New Roman" w:cs="Times New Roman"/>
                <w:i/>
                <w:color w:val="000000" w:themeColor="text1"/>
                <w:sz w:val="28"/>
                <w:szCs w:val="28"/>
              </w:rPr>
            </w:pPr>
            <w:r w:rsidRPr="00606538">
              <w:rPr>
                <w:rFonts w:ascii="Times New Roman" w:hAnsi="Times New Roman" w:cs="Times New Roman"/>
                <w:i/>
                <w:color w:val="000000" w:themeColor="text1"/>
                <w:sz w:val="28"/>
                <w:szCs w:val="28"/>
              </w:rPr>
              <w:t>Hoặc T</w:t>
            </w:r>
            <w:r w:rsidRPr="00606538">
              <w:rPr>
                <w:rFonts w:ascii="Times New Roman" w:hAnsi="Times New Roman" w:cs="Times New Roman"/>
                <w:i/>
                <w:color w:val="000000" w:themeColor="text1"/>
                <w:sz w:val="28"/>
                <w:szCs w:val="28"/>
                <w:lang w:val="vi-VN"/>
              </w:rPr>
              <w:t>rường hợp khai sinh cho trẻ sinh ra bằng phương pháp mang thai hộ</w:t>
            </w:r>
            <w:r w:rsidRPr="00606538">
              <w:rPr>
                <w:rFonts w:ascii="Times New Roman" w:hAnsi="Times New Roman" w:cs="Times New Roman"/>
                <w:i/>
                <w:color w:val="000000" w:themeColor="text1"/>
                <w:sz w:val="28"/>
                <w:szCs w:val="28"/>
              </w:rPr>
              <w:t xml:space="preserve">, </w:t>
            </w:r>
            <w:r w:rsidRPr="00606538">
              <w:rPr>
                <w:rFonts w:ascii="Times New Roman" w:hAnsi="Times New Roman" w:cs="Times New Roman"/>
                <w:i/>
                <w:color w:val="000000" w:themeColor="text1"/>
                <w:sz w:val="28"/>
                <w:szCs w:val="28"/>
                <w:lang w:val="vi-VN"/>
              </w:rPr>
              <w:t>Văn bản xác nhận của cơ sở y tế đã thực hiện kỹ thuật hỗ trợ sinh sản cho việc mang thai hộ</w:t>
            </w:r>
          </w:p>
        </w:tc>
        <w:tc>
          <w:tcPr>
            <w:tcW w:w="2126" w:type="dxa"/>
          </w:tcPr>
          <w:p w14:paraId="79C0D3B2" w14:textId="0922150E" w:rsidR="00903F97" w:rsidRPr="00606538" w:rsidRDefault="00C906DB" w:rsidP="00903F97">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Văn b</w:t>
            </w:r>
            <w:r w:rsidR="00903F97">
              <w:rPr>
                <w:rFonts w:ascii="Times New Roman" w:hAnsi="Times New Roman" w:cs="Times New Roman"/>
                <w:color w:val="000000" w:themeColor="text1"/>
                <w:sz w:val="28"/>
                <w:szCs w:val="28"/>
              </w:rPr>
              <w:t xml:space="preserve">ản </w:t>
            </w:r>
            <w:r>
              <w:rPr>
                <w:rFonts w:ascii="Times New Roman" w:hAnsi="Times New Roman" w:cs="Times New Roman"/>
                <w:color w:val="000000" w:themeColor="text1"/>
                <w:sz w:val="28"/>
                <w:szCs w:val="28"/>
              </w:rPr>
              <w:t xml:space="preserve">đã có chữ </w:t>
            </w:r>
            <w:r w:rsidR="00903F97">
              <w:rPr>
                <w:rFonts w:ascii="Times New Roman" w:hAnsi="Times New Roman" w:cs="Times New Roman"/>
                <w:color w:val="000000" w:themeColor="text1"/>
                <w:sz w:val="28"/>
                <w:szCs w:val="28"/>
              </w:rPr>
              <w:t>ký số</w:t>
            </w:r>
          </w:p>
        </w:tc>
        <w:tc>
          <w:tcPr>
            <w:tcW w:w="2410" w:type="dxa"/>
          </w:tcPr>
          <w:p w14:paraId="7586537D" w14:textId="59629B62" w:rsidR="00903F97" w:rsidRPr="00606538" w:rsidRDefault="00903F97" w:rsidP="00903F97">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3D3DDE1E" w14:textId="23F09B1E"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bắt buộc xuất trình/nộp</w:t>
            </w:r>
          </w:p>
        </w:tc>
        <w:tc>
          <w:tcPr>
            <w:tcW w:w="2410" w:type="dxa"/>
          </w:tcPr>
          <w:p w14:paraId="097EFA8C" w14:textId="1E94C7C8"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Văn bản </w:t>
            </w:r>
            <w:r w:rsidRPr="00606538">
              <w:rPr>
                <w:rFonts w:ascii="Times New Roman" w:hAnsi="Times New Roman" w:cs="Times New Roman"/>
                <w:color w:val="000000" w:themeColor="text1"/>
                <w:sz w:val="28"/>
                <w:szCs w:val="28"/>
              </w:rPr>
              <w:t xml:space="preserve">đã </w:t>
            </w:r>
            <w:r w:rsidR="00C906DB">
              <w:rPr>
                <w:rFonts w:ascii="Times New Roman" w:hAnsi="Times New Roman" w:cs="Times New Roman"/>
                <w:color w:val="000000" w:themeColor="text1"/>
                <w:sz w:val="28"/>
                <w:szCs w:val="28"/>
              </w:rPr>
              <w:t>có chữ</w:t>
            </w:r>
            <w:r>
              <w:rPr>
                <w:rFonts w:ascii="Times New Roman" w:hAnsi="Times New Roman" w:cs="Times New Roman"/>
                <w:color w:val="000000" w:themeColor="text1"/>
                <w:sz w:val="28"/>
                <w:szCs w:val="28"/>
              </w:rPr>
              <w:t xml:space="preserve"> ký số</w:t>
            </w:r>
          </w:p>
        </w:tc>
      </w:tr>
      <w:tr w:rsidR="00903F97" w:rsidRPr="00606538" w14:paraId="6FEA4F98" w14:textId="77777777" w:rsidTr="00047F72">
        <w:tc>
          <w:tcPr>
            <w:tcW w:w="684" w:type="dxa"/>
            <w:vMerge/>
            <w:vAlign w:val="center"/>
          </w:tcPr>
          <w:p w14:paraId="21B7461C" w14:textId="77777777"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tcPr>
          <w:p w14:paraId="0F0951C7" w14:textId="0A0F51F6" w:rsidR="00903F97" w:rsidRPr="00606538" w:rsidRDefault="00903F97" w:rsidP="00903F97">
            <w:pPr>
              <w:pStyle w:val="oancuaDanhsach"/>
              <w:spacing w:after="0" w:line="240" w:lineRule="auto"/>
              <w:ind w:left="0"/>
              <w:jc w:val="both"/>
              <w:rPr>
                <w:rFonts w:ascii="Times New Roman" w:hAnsi="Times New Roman" w:cs="Times New Roman"/>
                <w:i/>
                <w:color w:val="000000" w:themeColor="text1"/>
                <w:sz w:val="28"/>
                <w:szCs w:val="28"/>
                <w:highlight w:val="yellow"/>
                <w:lang w:val="vi-VN"/>
              </w:rPr>
            </w:pPr>
          </w:p>
        </w:tc>
        <w:tc>
          <w:tcPr>
            <w:tcW w:w="2126" w:type="dxa"/>
          </w:tcPr>
          <w:p w14:paraId="7392FC35" w14:textId="2ECB941A"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lang w:val="vi-VN"/>
              </w:rPr>
              <w:t>Bản ch</w:t>
            </w:r>
            <w:r w:rsidRPr="00606538">
              <w:rPr>
                <w:rFonts w:ascii="Times New Roman" w:hAnsi="Times New Roman" w:cs="Times New Roman"/>
                <w:color w:val="000000" w:themeColor="text1"/>
                <w:sz w:val="28"/>
                <w:szCs w:val="28"/>
              </w:rPr>
              <w:t>ụp</w:t>
            </w:r>
          </w:p>
        </w:tc>
        <w:tc>
          <w:tcPr>
            <w:tcW w:w="2410" w:type="dxa"/>
          </w:tcPr>
          <w:p w14:paraId="5213B8C6" w14:textId="6502302D" w:rsidR="00903F97" w:rsidRPr="00606538" w:rsidRDefault="00903F97" w:rsidP="00903F97">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59A45AFF" w14:textId="26812C52"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Nộp bản chính</w:t>
            </w:r>
          </w:p>
        </w:tc>
        <w:tc>
          <w:tcPr>
            <w:tcW w:w="2410" w:type="dxa"/>
          </w:tcPr>
          <w:p w14:paraId="1143C507" w14:textId="742756A5"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highlight w:val="yellow"/>
                <w:lang w:val="vi-VN"/>
              </w:rPr>
            </w:pPr>
            <w:r>
              <w:rPr>
                <w:rFonts w:ascii="Times New Roman" w:hAnsi="Times New Roman" w:cs="Times New Roman"/>
                <w:color w:val="000000" w:themeColor="text1"/>
                <w:sz w:val="28"/>
                <w:szCs w:val="28"/>
              </w:rPr>
              <w:t>Chụp từ bản chính</w:t>
            </w:r>
          </w:p>
        </w:tc>
      </w:tr>
      <w:tr w:rsidR="00903F97" w:rsidRPr="00606538" w14:paraId="0A3D1097" w14:textId="77777777" w:rsidTr="00047F72">
        <w:tc>
          <w:tcPr>
            <w:tcW w:w="684" w:type="dxa"/>
            <w:vMerge/>
            <w:vAlign w:val="center"/>
          </w:tcPr>
          <w:p w14:paraId="05EB211E" w14:textId="77777777"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tcPr>
          <w:p w14:paraId="2862379E" w14:textId="77777777" w:rsidR="00903F97" w:rsidRPr="00606538" w:rsidRDefault="00903F97" w:rsidP="00903F97">
            <w:pPr>
              <w:pStyle w:val="oancuaDanhsach"/>
              <w:spacing w:after="0" w:line="240" w:lineRule="auto"/>
              <w:ind w:left="0"/>
              <w:jc w:val="both"/>
              <w:rPr>
                <w:rFonts w:ascii="Times New Roman" w:hAnsi="Times New Roman" w:cs="Times New Roman"/>
                <w:i/>
                <w:color w:val="000000" w:themeColor="text1"/>
                <w:sz w:val="28"/>
                <w:szCs w:val="28"/>
              </w:rPr>
            </w:pPr>
          </w:p>
        </w:tc>
        <w:tc>
          <w:tcPr>
            <w:tcW w:w="2126" w:type="dxa"/>
          </w:tcPr>
          <w:p w14:paraId="5AFC7952" w14:textId="5CF1ABEB"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rPr>
              <w:t>Bản chứng thực điện tử</w:t>
            </w:r>
          </w:p>
        </w:tc>
        <w:tc>
          <w:tcPr>
            <w:tcW w:w="2410" w:type="dxa"/>
          </w:tcPr>
          <w:p w14:paraId="22C71F39" w14:textId="31FEE58E" w:rsidR="00903F97" w:rsidRPr="00606538" w:rsidRDefault="00903F97" w:rsidP="00903F97">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4C059EC7" w14:textId="3424B55C"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bắt buộc xuất trình/nộp</w:t>
            </w:r>
          </w:p>
        </w:tc>
        <w:tc>
          <w:tcPr>
            <w:tcW w:w="2410" w:type="dxa"/>
          </w:tcPr>
          <w:p w14:paraId="0EA926AA" w14:textId="59B3033E"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lang w:val="vi-VN"/>
              </w:rPr>
              <w:t>Văn bản xác nhận của cơ sở y tế đã thực hiện kỹ thuật hỗ trợ sinh sản cho việc mang thai hộ</w:t>
            </w:r>
            <w:r w:rsidRPr="00606538">
              <w:rPr>
                <w:rFonts w:ascii="Times New Roman" w:hAnsi="Times New Roman" w:cs="Times New Roman"/>
                <w:color w:val="000000" w:themeColor="text1"/>
                <w:sz w:val="28"/>
                <w:szCs w:val="28"/>
              </w:rPr>
              <w:t xml:space="preserve"> đã được chứng thực điện tử</w:t>
            </w:r>
          </w:p>
        </w:tc>
      </w:tr>
      <w:tr w:rsidR="00903F97" w:rsidRPr="00606538" w14:paraId="02674949" w14:textId="77777777" w:rsidTr="00047F72">
        <w:tc>
          <w:tcPr>
            <w:tcW w:w="684" w:type="dxa"/>
            <w:vMerge/>
            <w:vAlign w:val="center"/>
          </w:tcPr>
          <w:p w14:paraId="7A049498" w14:textId="77777777"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val="restart"/>
          </w:tcPr>
          <w:p w14:paraId="2C450757" w14:textId="77777777" w:rsidR="003724CB" w:rsidRDefault="003724CB" w:rsidP="00903F97">
            <w:pPr>
              <w:pStyle w:val="oancuaDanhsach"/>
              <w:spacing w:after="0" w:line="240" w:lineRule="auto"/>
              <w:ind w:left="0"/>
              <w:jc w:val="both"/>
              <w:rPr>
                <w:rFonts w:ascii="Times New Roman" w:hAnsi="Times New Roman" w:cs="Times New Roman"/>
                <w:i/>
                <w:color w:val="000000" w:themeColor="text1"/>
                <w:sz w:val="28"/>
                <w:szCs w:val="28"/>
              </w:rPr>
            </w:pPr>
          </w:p>
          <w:p w14:paraId="1CC58FFF" w14:textId="2745651E" w:rsidR="00903F97" w:rsidRPr="00606538" w:rsidRDefault="00903F97" w:rsidP="00903F97">
            <w:pPr>
              <w:pStyle w:val="oancuaDanhsach"/>
              <w:spacing w:after="0" w:line="240" w:lineRule="auto"/>
              <w:ind w:left="0"/>
              <w:jc w:val="both"/>
              <w:rPr>
                <w:rFonts w:ascii="Times New Roman" w:hAnsi="Times New Roman" w:cs="Times New Roman"/>
                <w:i/>
                <w:color w:val="000000" w:themeColor="text1"/>
                <w:sz w:val="28"/>
                <w:szCs w:val="28"/>
              </w:rPr>
            </w:pPr>
            <w:r w:rsidRPr="00606538">
              <w:rPr>
                <w:rFonts w:ascii="Times New Roman" w:hAnsi="Times New Roman" w:cs="Times New Roman"/>
                <w:i/>
                <w:color w:val="000000" w:themeColor="text1"/>
                <w:sz w:val="28"/>
                <w:szCs w:val="28"/>
              </w:rPr>
              <w:t>Hoặc T</w:t>
            </w:r>
            <w:r w:rsidRPr="00606538">
              <w:rPr>
                <w:rFonts w:ascii="Times New Roman" w:hAnsi="Times New Roman" w:cs="Times New Roman"/>
                <w:i/>
                <w:color w:val="000000" w:themeColor="text1"/>
                <w:sz w:val="28"/>
                <w:szCs w:val="28"/>
                <w:lang w:val="vi-VN"/>
              </w:rPr>
              <w:t>rường hợp đăng ký khai sinh cho trẻ bị bỏ rơi</w:t>
            </w:r>
            <w:r w:rsidRPr="00606538">
              <w:rPr>
                <w:rFonts w:ascii="Times New Roman" w:hAnsi="Times New Roman" w:cs="Times New Roman"/>
                <w:i/>
                <w:color w:val="000000" w:themeColor="text1"/>
                <w:sz w:val="28"/>
                <w:szCs w:val="28"/>
              </w:rPr>
              <w:t xml:space="preserve">, </w:t>
            </w:r>
            <w:r w:rsidRPr="00606538">
              <w:rPr>
                <w:rFonts w:ascii="Times New Roman" w:hAnsi="Times New Roman" w:cs="Times New Roman"/>
                <w:i/>
                <w:color w:val="000000" w:themeColor="text1"/>
                <w:sz w:val="28"/>
                <w:szCs w:val="28"/>
                <w:lang w:val="vi-VN"/>
              </w:rPr>
              <w:t xml:space="preserve">Biên bản xác nhận việc trẻ bị bỏ rơi do </w:t>
            </w:r>
            <w:r w:rsidRPr="00606538">
              <w:rPr>
                <w:rFonts w:ascii="Times New Roman" w:hAnsi="Times New Roman" w:cs="Times New Roman"/>
                <w:i/>
                <w:color w:val="000000" w:themeColor="text1"/>
                <w:sz w:val="28"/>
                <w:szCs w:val="28"/>
              </w:rPr>
              <w:t>UBND cấp xã</w:t>
            </w:r>
            <w:r w:rsidRPr="00606538">
              <w:rPr>
                <w:rFonts w:ascii="Times New Roman" w:hAnsi="Times New Roman" w:cs="Times New Roman"/>
                <w:i/>
                <w:color w:val="000000" w:themeColor="text1"/>
                <w:sz w:val="28"/>
                <w:szCs w:val="28"/>
                <w:lang w:val="vi-VN"/>
              </w:rPr>
              <w:t xml:space="preserve"> lập</w:t>
            </w:r>
          </w:p>
        </w:tc>
        <w:tc>
          <w:tcPr>
            <w:tcW w:w="2126" w:type="dxa"/>
          </w:tcPr>
          <w:p w14:paraId="6231D804" w14:textId="339A08DC"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C906DB">
              <w:rPr>
                <w:rFonts w:ascii="Times New Roman" w:hAnsi="Times New Roman" w:cs="Times New Roman"/>
                <w:color w:val="000000" w:themeColor="text1"/>
                <w:sz w:val="28"/>
                <w:szCs w:val="28"/>
              </w:rPr>
              <w:t>iên b</w:t>
            </w:r>
            <w:r>
              <w:rPr>
                <w:rFonts w:ascii="Times New Roman" w:hAnsi="Times New Roman" w:cs="Times New Roman"/>
                <w:color w:val="000000" w:themeColor="text1"/>
                <w:sz w:val="28"/>
                <w:szCs w:val="28"/>
              </w:rPr>
              <w:t xml:space="preserve">ản </w:t>
            </w:r>
            <w:r w:rsidR="00C906DB">
              <w:rPr>
                <w:rFonts w:ascii="Times New Roman" w:hAnsi="Times New Roman" w:cs="Times New Roman"/>
                <w:color w:val="000000" w:themeColor="text1"/>
                <w:sz w:val="28"/>
                <w:szCs w:val="28"/>
              </w:rPr>
              <w:t xml:space="preserve">đã có chữ </w:t>
            </w:r>
            <w:r>
              <w:rPr>
                <w:rFonts w:ascii="Times New Roman" w:hAnsi="Times New Roman" w:cs="Times New Roman"/>
                <w:color w:val="000000" w:themeColor="text1"/>
                <w:sz w:val="28"/>
                <w:szCs w:val="28"/>
              </w:rPr>
              <w:t>ký số</w:t>
            </w:r>
          </w:p>
        </w:tc>
        <w:tc>
          <w:tcPr>
            <w:tcW w:w="2410" w:type="dxa"/>
          </w:tcPr>
          <w:p w14:paraId="2D38FC01" w14:textId="5D224599" w:rsidR="00903F97" w:rsidRPr="00606538" w:rsidRDefault="00903F97" w:rsidP="00903F97">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7E287113" w14:textId="5DA24FFC"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bắt buộc xuất trình/nộp</w:t>
            </w:r>
          </w:p>
        </w:tc>
        <w:tc>
          <w:tcPr>
            <w:tcW w:w="2410" w:type="dxa"/>
          </w:tcPr>
          <w:p w14:paraId="04232C46" w14:textId="77777777" w:rsidR="009B1994"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Biên bản </w:t>
            </w:r>
            <w:r w:rsidRPr="00606538">
              <w:rPr>
                <w:rFonts w:ascii="Times New Roman" w:hAnsi="Times New Roman" w:cs="Times New Roman"/>
                <w:color w:val="000000" w:themeColor="text1"/>
                <w:sz w:val="28"/>
                <w:szCs w:val="28"/>
              </w:rPr>
              <w:t xml:space="preserve">đã </w:t>
            </w:r>
            <w:r w:rsidR="00C906DB">
              <w:rPr>
                <w:rFonts w:ascii="Times New Roman" w:hAnsi="Times New Roman" w:cs="Times New Roman"/>
                <w:color w:val="000000" w:themeColor="text1"/>
                <w:sz w:val="28"/>
                <w:szCs w:val="28"/>
              </w:rPr>
              <w:t xml:space="preserve">có </w:t>
            </w:r>
          </w:p>
          <w:p w14:paraId="7086E760" w14:textId="7292C883" w:rsidR="00903F97" w:rsidRPr="00606538" w:rsidRDefault="00C906DB" w:rsidP="00903F97">
            <w:pPr>
              <w:pStyle w:val="oancuaDanhsach"/>
              <w:spacing w:after="0" w:line="240" w:lineRule="auto"/>
              <w:ind w:left="0"/>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chữ</w:t>
            </w:r>
            <w:r w:rsidR="00903F97">
              <w:rPr>
                <w:rFonts w:ascii="Times New Roman" w:hAnsi="Times New Roman" w:cs="Times New Roman"/>
                <w:color w:val="000000" w:themeColor="text1"/>
                <w:sz w:val="28"/>
                <w:szCs w:val="28"/>
              </w:rPr>
              <w:t xml:space="preserve"> ký số</w:t>
            </w:r>
          </w:p>
        </w:tc>
      </w:tr>
      <w:tr w:rsidR="00903F97" w:rsidRPr="00606538" w14:paraId="76B0A2B6" w14:textId="77777777" w:rsidTr="00047F72">
        <w:tc>
          <w:tcPr>
            <w:tcW w:w="684" w:type="dxa"/>
            <w:vMerge/>
            <w:vAlign w:val="center"/>
          </w:tcPr>
          <w:p w14:paraId="0AFC60F3" w14:textId="77777777"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tcPr>
          <w:p w14:paraId="0F1FFEF5" w14:textId="4F7B2F57" w:rsidR="00903F97" w:rsidRPr="00606538" w:rsidRDefault="00903F97" w:rsidP="00903F97">
            <w:pPr>
              <w:pStyle w:val="oancuaDanhsach"/>
              <w:spacing w:after="0" w:line="240" w:lineRule="auto"/>
              <w:ind w:left="0"/>
              <w:jc w:val="both"/>
              <w:rPr>
                <w:rFonts w:ascii="Times New Roman" w:hAnsi="Times New Roman" w:cs="Times New Roman"/>
                <w:i/>
                <w:color w:val="000000" w:themeColor="text1"/>
                <w:sz w:val="28"/>
                <w:szCs w:val="28"/>
                <w:lang w:val="vi-VN"/>
              </w:rPr>
            </w:pPr>
          </w:p>
        </w:tc>
        <w:tc>
          <w:tcPr>
            <w:tcW w:w="2126" w:type="dxa"/>
          </w:tcPr>
          <w:p w14:paraId="5984A4B7" w14:textId="29F30D48"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lang w:val="vi-VN"/>
              </w:rPr>
              <w:t>Bản ch</w:t>
            </w:r>
            <w:r w:rsidRPr="00606538">
              <w:rPr>
                <w:rFonts w:ascii="Times New Roman" w:hAnsi="Times New Roman" w:cs="Times New Roman"/>
                <w:color w:val="000000" w:themeColor="text1"/>
                <w:sz w:val="28"/>
                <w:szCs w:val="28"/>
              </w:rPr>
              <w:t>ụp</w:t>
            </w:r>
          </w:p>
        </w:tc>
        <w:tc>
          <w:tcPr>
            <w:tcW w:w="2410" w:type="dxa"/>
          </w:tcPr>
          <w:p w14:paraId="06E3FB9E" w14:textId="1899347F" w:rsidR="00903F97" w:rsidRPr="0093557B" w:rsidRDefault="00903F97" w:rsidP="00903F97">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7338962A" w14:textId="487FBD35"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Nộp bản chính</w:t>
            </w:r>
          </w:p>
        </w:tc>
        <w:tc>
          <w:tcPr>
            <w:tcW w:w="2410" w:type="dxa"/>
          </w:tcPr>
          <w:p w14:paraId="5CE5CB2F" w14:textId="2433F752"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highlight w:val="yellow"/>
                <w:lang w:val="vi-VN"/>
              </w:rPr>
            </w:pPr>
            <w:r>
              <w:rPr>
                <w:rFonts w:ascii="Times New Roman" w:hAnsi="Times New Roman" w:cs="Times New Roman"/>
                <w:color w:val="000000" w:themeColor="text1"/>
                <w:sz w:val="28"/>
                <w:szCs w:val="28"/>
              </w:rPr>
              <w:t>Chụp từ bản chính</w:t>
            </w:r>
          </w:p>
        </w:tc>
      </w:tr>
      <w:tr w:rsidR="00903F97" w:rsidRPr="00606538" w14:paraId="5E8965E2" w14:textId="77777777" w:rsidTr="00047F72">
        <w:tc>
          <w:tcPr>
            <w:tcW w:w="684" w:type="dxa"/>
            <w:vMerge/>
            <w:vAlign w:val="center"/>
          </w:tcPr>
          <w:p w14:paraId="4CEBD069" w14:textId="77777777"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tcPr>
          <w:p w14:paraId="0DA7398B" w14:textId="77777777" w:rsidR="00903F97" w:rsidRPr="00606538" w:rsidRDefault="00903F97" w:rsidP="00903F97">
            <w:pPr>
              <w:pStyle w:val="oancuaDanhsach"/>
              <w:spacing w:after="0" w:line="240" w:lineRule="auto"/>
              <w:ind w:left="0"/>
              <w:jc w:val="both"/>
              <w:rPr>
                <w:rFonts w:ascii="Times New Roman" w:hAnsi="Times New Roman" w:cs="Times New Roman"/>
                <w:i/>
                <w:color w:val="000000" w:themeColor="text1"/>
                <w:sz w:val="28"/>
                <w:szCs w:val="28"/>
              </w:rPr>
            </w:pPr>
          </w:p>
        </w:tc>
        <w:tc>
          <w:tcPr>
            <w:tcW w:w="2126" w:type="dxa"/>
          </w:tcPr>
          <w:p w14:paraId="63574476" w14:textId="3E5D451E"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rPr>
              <w:t>Bản chứng thực điện tử</w:t>
            </w:r>
          </w:p>
        </w:tc>
        <w:tc>
          <w:tcPr>
            <w:tcW w:w="2410" w:type="dxa"/>
          </w:tcPr>
          <w:p w14:paraId="25EA6133" w14:textId="1AB959D8" w:rsidR="00903F97" w:rsidRPr="00606538" w:rsidRDefault="00903F97" w:rsidP="00903F97">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2B9F9E72" w14:textId="7F4E6156"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bắt buộc xuất trình/nộp</w:t>
            </w:r>
          </w:p>
        </w:tc>
        <w:tc>
          <w:tcPr>
            <w:tcW w:w="2410" w:type="dxa"/>
          </w:tcPr>
          <w:p w14:paraId="258E48BE" w14:textId="631E0BB7"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lang w:val="vi-VN"/>
              </w:rPr>
              <w:t xml:space="preserve">Biên bản </w:t>
            </w:r>
            <w:r w:rsidRPr="00606538">
              <w:rPr>
                <w:rFonts w:ascii="Times New Roman" w:hAnsi="Times New Roman" w:cs="Times New Roman"/>
                <w:color w:val="000000" w:themeColor="text1"/>
                <w:sz w:val="28"/>
                <w:szCs w:val="28"/>
              </w:rPr>
              <w:t>đã được chứng thực điện tử</w:t>
            </w:r>
          </w:p>
        </w:tc>
      </w:tr>
      <w:tr w:rsidR="00903F97" w:rsidRPr="00606538" w14:paraId="282F0EDE" w14:textId="77777777" w:rsidTr="00047F72">
        <w:tc>
          <w:tcPr>
            <w:tcW w:w="684" w:type="dxa"/>
            <w:vMerge w:val="restart"/>
            <w:vAlign w:val="center"/>
          </w:tcPr>
          <w:p w14:paraId="1BCBDBB6" w14:textId="77777777" w:rsidR="00D12313" w:rsidRDefault="00D12313" w:rsidP="00903F97">
            <w:pPr>
              <w:pStyle w:val="oancuaDanhsach"/>
              <w:spacing w:after="0" w:line="240" w:lineRule="auto"/>
              <w:ind w:left="0"/>
              <w:jc w:val="center"/>
              <w:rPr>
                <w:rFonts w:ascii="Times New Roman" w:hAnsi="Times New Roman" w:cs="Times New Roman"/>
                <w:color w:val="000000" w:themeColor="text1"/>
                <w:sz w:val="28"/>
                <w:szCs w:val="28"/>
              </w:rPr>
            </w:pPr>
          </w:p>
          <w:p w14:paraId="20DE5B13" w14:textId="77777777" w:rsidR="00D12313" w:rsidRDefault="00D12313" w:rsidP="00903F97">
            <w:pPr>
              <w:pStyle w:val="oancuaDanhsach"/>
              <w:spacing w:after="0" w:line="240" w:lineRule="auto"/>
              <w:ind w:left="0"/>
              <w:jc w:val="center"/>
              <w:rPr>
                <w:rFonts w:ascii="Times New Roman" w:hAnsi="Times New Roman" w:cs="Times New Roman"/>
                <w:color w:val="000000" w:themeColor="text1"/>
                <w:sz w:val="28"/>
                <w:szCs w:val="28"/>
              </w:rPr>
            </w:pPr>
          </w:p>
          <w:p w14:paraId="6C0824F0" w14:textId="76B88BF6" w:rsidR="00903F97" w:rsidRPr="00606538" w:rsidRDefault="00B600F9" w:rsidP="00903F97">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p w14:paraId="657C9060" w14:textId="77777777"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p>
          <w:p w14:paraId="0F7DEF85" w14:textId="77777777"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tcPr>
          <w:p w14:paraId="3C6F7EC5" w14:textId="77777777" w:rsidR="003724CB" w:rsidRDefault="003724CB" w:rsidP="00903F97">
            <w:pPr>
              <w:pStyle w:val="oancuaDanhsach"/>
              <w:spacing w:after="0" w:line="240" w:lineRule="auto"/>
              <w:ind w:left="0"/>
              <w:rPr>
                <w:rFonts w:ascii="Times New Roman" w:eastAsia="Times New Roman" w:hAnsi="Times New Roman" w:cs="Times New Roman"/>
                <w:bCs/>
                <w:spacing w:val="-2"/>
                <w:sz w:val="28"/>
                <w:szCs w:val="28"/>
              </w:rPr>
            </w:pPr>
          </w:p>
          <w:p w14:paraId="6D5A7D2F" w14:textId="6F376D78" w:rsidR="00903F97" w:rsidRPr="00606538" w:rsidRDefault="00903F97" w:rsidP="00903F97">
            <w:pPr>
              <w:pStyle w:val="oancuaDanhsach"/>
              <w:spacing w:after="0" w:line="240" w:lineRule="auto"/>
              <w:ind w:left="0"/>
              <w:rPr>
                <w:rFonts w:ascii="Times New Roman" w:eastAsia="Times New Roman" w:hAnsi="Times New Roman" w:cs="Times New Roman"/>
                <w:bCs/>
                <w:spacing w:val="-2"/>
                <w:sz w:val="28"/>
                <w:szCs w:val="28"/>
              </w:rPr>
            </w:pPr>
            <w:r w:rsidRPr="00606538">
              <w:rPr>
                <w:rFonts w:ascii="Times New Roman" w:eastAsia="Times New Roman" w:hAnsi="Times New Roman" w:cs="Times New Roman"/>
                <w:bCs/>
                <w:spacing w:val="-2"/>
                <w:sz w:val="28"/>
                <w:szCs w:val="28"/>
              </w:rPr>
              <w:t>Giấy chứng nhận kết hôn được chia sẻ tự động từ Cơ sở dữ liệu hộ tịch điện tử</w:t>
            </w:r>
          </w:p>
        </w:tc>
        <w:tc>
          <w:tcPr>
            <w:tcW w:w="2126" w:type="dxa"/>
          </w:tcPr>
          <w:p w14:paraId="61FFDD62" w14:textId="77777777" w:rsidR="00141BA5"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 xml:space="preserve">Chia sẻ cơ sở </w:t>
            </w:r>
          </w:p>
          <w:p w14:paraId="438152EF" w14:textId="7D87E8EE"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dữ liệu</w:t>
            </w:r>
          </w:p>
        </w:tc>
        <w:tc>
          <w:tcPr>
            <w:tcW w:w="2410" w:type="dxa"/>
          </w:tcPr>
          <w:p w14:paraId="5357732A" w14:textId="575A8750" w:rsidR="00903F97" w:rsidRPr="00606538" w:rsidRDefault="00903F97" w:rsidP="00903F97">
            <w:pPr>
              <w:spacing w:after="0" w:line="240" w:lineRule="auto"/>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bắt buộc</w:t>
            </w:r>
          </w:p>
        </w:tc>
        <w:tc>
          <w:tcPr>
            <w:tcW w:w="2126" w:type="dxa"/>
          </w:tcPr>
          <w:p w14:paraId="5CE9F204" w14:textId="30615080"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xuất trình, không nộp</w:t>
            </w:r>
          </w:p>
        </w:tc>
        <w:tc>
          <w:tcPr>
            <w:tcW w:w="2410" w:type="dxa"/>
          </w:tcPr>
          <w:p w14:paraId="15F6628A" w14:textId="4C005B6B" w:rsidR="00903F97" w:rsidRPr="00606538" w:rsidRDefault="00903F97" w:rsidP="00903F97">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Đã tích hợp, chia sẻ, kết nối với Cơ sở dữ liệu quốc gia về dân cư, Cơ sở dữ liệu hộ tịch</w:t>
            </w:r>
          </w:p>
        </w:tc>
      </w:tr>
      <w:tr w:rsidR="006E6D02" w:rsidRPr="00606538" w14:paraId="2A615394" w14:textId="77777777" w:rsidTr="004E5BBB">
        <w:tc>
          <w:tcPr>
            <w:tcW w:w="684" w:type="dxa"/>
            <w:vMerge/>
            <w:vAlign w:val="center"/>
          </w:tcPr>
          <w:p w14:paraId="0C8E9443" w14:textId="77777777" w:rsidR="006E6D02" w:rsidRPr="00606538" w:rsidRDefault="006E6D02" w:rsidP="00903F97">
            <w:pPr>
              <w:pStyle w:val="oancuaDanhsach"/>
              <w:spacing w:after="0" w:line="240" w:lineRule="auto"/>
              <w:ind w:left="0"/>
              <w:jc w:val="center"/>
              <w:rPr>
                <w:rFonts w:ascii="Times New Roman" w:hAnsi="Times New Roman" w:cs="Times New Roman"/>
                <w:color w:val="000000" w:themeColor="text1"/>
                <w:sz w:val="28"/>
                <w:szCs w:val="28"/>
              </w:rPr>
            </w:pPr>
          </w:p>
        </w:tc>
        <w:tc>
          <w:tcPr>
            <w:tcW w:w="5081" w:type="dxa"/>
          </w:tcPr>
          <w:p w14:paraId="54DA89C2" w14:textId="20E9F286" w:rsidR="006E6D02" w:rsidRPr="00606538" w:rsidRDefault="006E6D02" w:rsidP="00903F97">
            <w:pPr>
              <w:pStyle w:val="oancuaDanhsach"/>
              <w:spacing w:after="0" w:line="240" w:lineRule="auto"/>
              <w:ind w:left="0"/>
              <w:rPr>
                <w:rFonts w:ascii="Times New Roman" w:eastAsia="Times New Roman" w:hAnsi="Times New Roman" w:cs="Times New Roman"/>
                <w:bCs/>
                <w:spacing w:val="-2"/>
                <w:sz w:val="28"/>
                <w:szCs w:val="28"/>
              </w:rPr>
            </w:pPr>
            <w:r w:rsidRPr="00606538">
              <w:rPr>
                <w:rFonts w:ascii="Times New Roman" w:hAnsi="Times New Roman" w:cs="Times New Roman"/>
                <w:iCs/>
                <w:color w:val="000000" w:themeColor="text1"/>
                <w:sz w:val="28"/>
                <w:szCs w:val="28"/>
                <w:lang w:val="nl-NL"/>
              </w:rPr>
              <w:t>Trường hợp chưa được tự động chia sẻ, kết nối, xác thực, Công dân đăng tải</w:t>
            </w:r>
          </w:p>
        </w:tc>
        <w:tc>
          <w:tcPr>
            <w:tcW w:w="9072" w:type="dxa"/>
            <w:gridSpan w:val="4"/>
          </w:tcPr>
          <w:p w14:paraId="4A2C8E71" w14:textId="77777777" w:rsidR="006E6D02" w:rsidRPr="00606538" w:rsidRDefault="006E6D02" w:rsidP="00903F97">
            <w:pPr>
              <w:pStyle w:val="oancuaDanhsach"/>
              <w:spacing w:after="0" w:line="240" w:lineRule="auto"/>
              <w:ind w:left="0"/>
              <w:jc w:val="center"/>
              <w:rPr>
                <w:rFonts w:ascii="Times New Roman" w:hAnsi="Times New Roman" w:cs="Times New Roman"/>
                <w:color w:val="000000" w:themeColor="text1"/>
                <w:sz w:val="28"/>
                <w:szCs w:val="28"/>
              </w:rPr>
            </w:pPr>
          </w:p>
        </w:tc>
      </w:tr>
      <w:tr w:rsidR="00D86519" w:rsidRPr="00606538" w14:paraId="2FC6FD34" w14:textId="77777777" w:rsidTr="00047F72">
        <w:tc>
          <w:tcPr>
            <w:tcW w:w="684" w:type="dxa"/>
            <w:vMerge/>
            <w:vAlign w:val="center"/>
          </w:tcPr>
          <w:p w14:paraId="2B89A3A9" w14:textId="77777777"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p>
        </w:tc>
        <w:tc>
          <w:tcPr>
            <w:tcW w:w="5081" w:type="dxa"/>
            <w:vMerge w:val="restart"/>
          </w:tcPr>
          <w:p w14:paraId="05A44111" w14:textId="77777777" w:rsidR="003724CB" w:rsidRDefault="003724CB" w:rsidP="00D86519">
            <w:pPr>
              <w:pStyle w:val="oancuaDanhsach"/>
              <w:spacing w:after="0" w:line="240" w:lineRule="auto"/>
              <w:ind w:left="0"/>
              <w:rPr>
                <w:rFonts w:ascii="Times New Roman" w:hAnsi="Times New Roman" w:cs="Times New Roman"/>
                <w:color w:val="000000" w:themeColor="text1"/>
                <w:sz w:val="28"/>
                <w:szCs w:val="28"/>
                <w:lang w:val="vi-VN"/>
              </w:rPr>
            </w:pPr>
          </w:p>
          <w:p w14:paraId="625FD6F6" w14:textId="77777777" w:rsidR="003724CB" w:rsidRDefault="003724CB" w:rsidP="00D86519">
            <w:pPr>
              <w:pStyle w:val="oancuaDanhsach"/>
              <w:spacing w:after="0" w:line="240" w:lineRule="auto"/>
              <w:ind w:left="0"/>
              <w:rPr>
                <w:rFonts w:ascii="Times New Roman" w:hAnsi="Times New Roman" w:cs="Times New Roman"/>
                <w:color w:val="000000" w:themeColor="text1"/>
                <w:sz w:val="28"/>
                <w:szCs w:val="28"/>
                <w:lang w:val="vi-VN"/>
              </w:rPr>
            </w:pPr>
          </w:p>
          <w:p w14:paraId="538D40DA" w14:textId="0960D1DE" w:rsidR="00D86519" w:rsidRPr="00606538" w:rsidRDefault="00D86519" w:rsidP="00D86519">
            <w:pPr>
              <w:pStyle w:val="oancuaDanhsach"/>
              <w:spacing w:after="0" w:line="240" w:lineRule="auto"/>
              <w:ind w:left="0"/>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lang w:val="vi-VN"/>
              </w:rPr>
              <w:t>Giấy chứng nhận kết hôn của cha/mẹ trẻ</w:t>
            </w:r>
            <w:r w:rsidRPr="00606538">
              <w:rPr>
                <w:rFonts w:ascii="Times New Roman" w:hAnsi="Times New Roman" w:cs="Times New Roman"/>
                <w:color w:val="000000" w:themeColor="text1"/>
                <w:sz w:val="28"/>
                <w:szCs w:val="28"/>
              </w:rPr>
              <w:t xml:space="preserve"> em</w:t>
            </w:r>
          </w:p>
          <w:p w14:paraId="5A5854B9" w14:textId="6CFDC65E" w:rsidR="00D86519" w:rsidRPr="00606538" w:rsidRDefault="00D86519" w:rsidP="00D86519">
            <w:pPr>
              <w:pStyle w:val="oancuaDanhsach"/>
              <w:spacing w:after="0" w:line="240" w:lineRule="auto"/>
              <w:ind w:left="0"/>
              <w:rPr>
                <w:rFonts w:ascii="Times New Roman" w:hAnsi="Times New Roman" w:cs="Times New Roman"/>
                <w:iCs/>
                <w:color w:val="000000" w:themeColor="text1"/>
                <w:sz w:val="28"/>
                <w:szCs w:val="28"/>
                <w:lang w:val="nl-NL"/>
              </w:rPr>
            </w:pPr>
            <w:r w:rsidRPr="00606538">
              <w:rPr>
                <w:rFonts w:ascii="Times New Roman" w:hAnsi="Times New Roman" w:cs="Times New Roman"/>
                <w:color w:val="000000" w:themeColor="text1"/>
                <w:sz w:val="28"/>
                <w:szCs w:val="28"/>
              </w:rPr>
              <w:t>(</w:t>
            </w:r>
            <w:r w:rsidRPr="00606538">
              <w:rPr>
                <w:rFonts w:ascii="Times New Roman" w:hAnsi="Times New Roman" w:cs="Times New Roman"/>
                <w:color w:val="000000" w:themeColor="text1"/>
                <w:sz w:val="28"/>
                <w:szCs w:val="28"/>
                <w:lang w:val="vi-VN"/>
              </w:rPr>
              <w:t xml:space="preserve">Trường hợp cha, mẹ trẻ có đăng ký </w:t>
            </w:r>
            <w:r w:rsidRPr="00606538">
              <w:rPr>
                <w:rFonts w:ascii="Times New Roman" w:hAnsi="Times New Roman" w:cs="Times New Roman"/>
                <w:color w:val="000000" w:themeColor="text1"/>
                <w:sz w:val="28"/>
                <w:szCs w:val="28"/>
              </w:rPr>
              <w:t>k</w:t>
            </w:r>
            <w:r w:rsidRPr="00606538">
              <w:rPr>
                <w:rFonts w:ascii="Times New Roman" w:hAnsi="Times New Roman" w:cs="Times New Roman"/>
                <w:color w:val="000000" w:themeColor="text1"/>
                <w:sz w:val="28"/>
                <w:szCs w:val="28"/>
                <w:lang w:val="vi-VN"/>
              </w:rPr>
              <w:t>ết hôn</w:t>
            </w:r>
            <w:r w:rsidRPr="00606538">
              <w:rPr>
                <w:rFonts w:ascii="Times New Roman" w:hAnsi="Times New Roman" w:cs="Times New Roman"/>
                <w:color w:val="000000" w:themeColor="text1"/>
                <w:sz w:val="28"/>
                <w:szCs w:val="28"/>
              </w:rPr>
              <w:t>)</w:t>
            </w:r>
          </w:p>
        </w:tc>
        <w:tc>
          <w:tcPr>
            <w:tcW w:w="2126" w:type="dxa"/>
          </w:tcPr>
          <w:p w14:paraId="06282D4E" w14:textId="77777777" w:rsidR="002146A1" w:rsidRDefault="002146A1" w:rsidP="00D86519">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Giấy chứng nhận đã có </w:t>
            </w:r>
          </w:p>
          <w:p w14:paraId="09B7353F" w14:textId="3BB0BBFA" w:rsidR="00D86519" w:rsidRPr="00606538" w:rsidRDefault="002146A1" w:rsidP="00D86519">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chữ</w:t>
            </w:r>
            <w:r w:rsidR="00D86519">
              <w:rPr>
                <w:rFonts w:ascii="Times New Roman" w:hAnsi="Times New Roman" w:cs="Times New Roman"/>
                <w:color w:val="000000" w:themeColor="text1"/>
                <w:sz w:val="28"/>
                <w:szCs w:val="28"/>
              </w:rPr>
              <w:t xml:space="preserve"> ký số</w:t>
            </w:r>
          </w:p>
        </w:tc>
        <w:tc>
          <w:tcPr>
            <w:tcW w:w="2410" w:type="dxa"/>
          </w:tcPr>
          <w:p w14:paraId="548264E9" w14:textId="355ABDAA" w:rsidR="00D86519" w:rsidRPr="00606538" w:rsidRDefault="00D86519" w:rsidP="00D86519">
            <w:pPr>
              <w:spacing w:after="0" w:line="240" w:lineRule="auto"/>
              <w:jc w:val="center"/>
              <w:rPr>
                <w:rFonts w:ascii="Times New Roman" w:hAnsi="Times New Roman" w:cs="Times New Roman"/>
                <w:iCs/>
                <w:color w:val="000000" w:themeColor="text1"/>
                <w:sz w:val="28"/>
                <w:szCs w:val="28"/>
                <w:lang w:val="nl-NL"/>
              </w:rPr>
            </w:pPr>
            <w:r w:rsidRPr="00606538">
              <w:rPr>
                <w:rFonts w:ascii="Times New Roman" w:hAnsi="Times New Roman" w:cs="Times New Roman"/>
                <w:bCs/>
                <w:color w:val="000000" w:themeColor="text1"/>
                <w:sz w:val="28"/>
                <w:szCs w:val="28"/>
              </w:rPr>
              <w:t>Bắt buộc</w:t>
            </w:r>
          </w:p>
        </w:tc>
        <w:tc>
          <w:tcPr>
            <w:tcW w:w="2126" w:type="dxa"/>
          </w:tcPr>
          <w:p w14:paraId="2966333C" w14:textId="4A4D4500"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bắt buộc xuất trình/nộp</w:t>
            </w:r>
          </w:p>
        </w:tc>
        <w:tc>
          <w:tcPr>
            <w:tcW w:w="2410" w:type="dxa"/>
          </w:tcPr>
          <w:p w14:paraId="50C8508C" w14:textId="64B62700"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 xml:space="preserve">Giấy </w:t>
            </w:r>
            <w:r w:rsidR="002146A1">
              <w:rPr>
                <w:rFonts w:ascii="Times New Roman" w:hAnsi="Times New Roman" w:cs="Times New Roman"/>
                <w:color w:val="000000" w:themeColor="text1"/>
                <w:sz w:val="28"/>
                <w:szCs w:val="28"/>
              </w:rPr>
              <w:t xml:space="preserve">chứng nhận </w:t>
            </w:r>
            <w:r w:rsidRPr="00606538">
              <w:rPr>
                <w:rFonts w:ascii="Times New Roman" w:hAnsi="Times New Roman" w:cs="Times New Roman"/>
                <w:color w:val="000000" w:themeColor="text1"/>
                <w:sz w:val="28"/>
                <w:szCs w:val="28"/>
              </w:rPr>
              <w:t xml:space="preserve">đã </w:t>
            </w:r>
            <w:r w:rsidR="002146A1">
              <w:rPr>
                <w:rFonts w:ascii="Times New Roman" w:hAnsi="Times New Roman" w:cs="Times New Roman"/>
                <w:color w:val="000000" w:themeColor="text1"/>
                <w:sz w:val="28"/>
                <w:szCs w:val="28"/>
              </w:rPr>
              <w:t>có chữ</w:t>
            </w:r>
            <w:r>
              <w:rPr>
                <w:rFonts w:ascii="Times New Roman" w:hAnsi="Times New Roman" w:cs="Times New Roman"/>
                <w:color w:val="000000" w:themeColor="text1"/>
                <w:sz w:val="28"/>
                <w:szCs w:val="28"/>
              </w:rPr>
              <w:t xml:space="preserve"> ký số</w:t>
            </w:r>
          </w:p>
        </w:tc>
      </w:tr>
      <w:tr w:rsidR="00D86519" w:rsidRPr="00606538" w14:paraId="6A1667DA" w14:textId="77777777" w:rsidTr="00047F72">
        <w:tc>
          <w:tcPr>
            <w:tcW w:w="684" w:type="dxa"/>
            <w:vMerge/>
            <w:vAlign w:val="center"/>
          </w:tcPr>
          <w:p w14:paraId="4EF8D33C" w14:textId="0200E9FC"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p>
        </w:tc>
        <w:tc>
          <w:tcPr>
            <w:tcW w:w="5081" w:type="dxa"/>
            <w:vMerge/>
          </w:tcPr>
          <w:p w14:paraId="3ACC9723" w14:textId="00CD0032" w:rsidR="00D86519" w:rsidRPr="00606538" w:rsidRDefault="00D86519" w:rsidP="00D86519">
            <w:pPr>
              <w:pStyle w:val="oancuaDanhsach"/>
              <w:spacing w:after="0" w:line="240" w:lineRule="auto"/>
              <w:ind w:left="0"/>
              <w:rPr>
                <w:rFonts w:ascii="Times New Roman" w:hAnsi="Times New Roman" w:cs="Times New Roman"/>
                <w:color w:val="000000" w:themeColor="text1"/>
                <w:sz w:val="28"/>
                <w:szCs w:val="28"/>
              </w:rPr>
            </w:pPr>
          </w:p>
        </w:tc>
        <w:tc>
          <w:tcPr>
            <w:tcW w:w="2126" w:type="dxa"/>
          </w:tcPr>
          <w:p w14:paraId="55CEFA99" w14:textId="0D98D50E"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lang w:val="vi-VN"/>
              </w:rPr>
              <w:t>Bản ch</w:t>
            </w:r>
            <w:r w:rsidRPr="00606538">
              <w:rPr>
                <w:rFonts w:ascii="Times New Roman" w:hAnsi="Times New Roman" w:cs="Times New Roman"/>
                <w:color w:val="000000" w:themeColor="text1"/>
                <w:sz w:val="28"/>
                <w:szCs w:val="28"/>
              </w:rPr>
              <w:t>ụp</w:t>
            </w:r>
          </w:p>
        </w:tc>
        <w:tc>
          <w:tcPr>
            <w:tcW w:w="2410" w:type="dxa"/>
          </w:tcPr>
          <w:p w14:paraId="0070941B" w14:textId="40CAD4B3"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bCs/>
                <w:color w:val="000000" w:themeColor="text1"/>
                <w:sz w:val="28"/>
                <w:szCs w:val="28"/>
              </w:rPr>
              <w:t>Bắt buộc</w:t>
            </w:r>
          </w:p>
        </w:tc>
        <w:tc>
          <w:tcPr>
            <w:tcW w:w="2126" w:type="dxa"/>
          </w:tcPr>
          <w:p w14:paraId="3FA745F2" w14:textId="77777777" w:rsidR="00D86519" w:rsidRPr="00606538" w:rsidRDefault="00D86519" w:rsidP="00D86519">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 xml:space="preserve">Xuất trình </w:t>
            </w:r>
          </w:p>
          <w:p w14:paraId="79EE7F16" w14:textId="53762556" w:rsidR="00D86519" w:rsidRPr="00606538" w:rsidRDefault="00D86519" w:rsidP="00D86519">
            <w:pPr>
              <w:pStyle w:val="oancuaDanhsach"/>
              <w:spacing w:after="0" w:line="240" w:lineRule="auto"/>
              <w:ind w:left="0"/>
              <w:jc w:val="center"/>
              <w:rPr>
                <w:rFonts w:ascii="Times New Roman" w:hAnsi="Times New Roman" w:cs="Times New Roman"/>
                <w:bCs/>
                <w:color w:val="000000" w:themeColor="text1"/>
                <w:sz w:val="28"/>
                <w:szCs w:val="28"/>
                <w:lang w:val="vi-VN"/>
              </w:rPr>
            </w:pPr>
            <w:r w:rsidRPr="00606538">
              <w:rPr>
                <w:rFonts w:ascii="Times New Roman" w:hAnsi="Times New Roman" w:cs="Times New Roman"/>
                <w:bCs/>
                <w:color w:val="000000" w:themeColor="text1"/>
                <w:sz w:val="28"/>
                <w:szCs w:val="28"/>
              </w:rPr>
              <w:t>Bản chính</w:t>
            </w:r>
          </w:p>
        </w:tc>
        <w:tc>
          <w:tcPr>
            <w:tcW w:w="2410" w:type="dxa"/>
          </w:tcPr>
          <w:p w14:paraId="4D8E606F" w14:textId="126C8ADE" w:rsidR="00D86519" w:rsidRPr="00D86519"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Chụp từ bản chính</w:t>
            </w:r>
          </w:p>
        </w:tc>
      </w:tr>
      <w:tr w:rsidR="00D86519" w:rsidRPr="00606538" w14:paraId="7B0C83C0" w14:textId="77777777" w:rsidTr="00047F72">
        <w:tc>
          <w:tcPr>
            <w:tcW w:w="684" w:type="dxa"/>
            <w:vMerge/>
            <w:vAlign w:val="center"/>
          </w:tcPr>
          <w:p w14:paraId="488E2154" w14:textId="77777777"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p>
        </w:tc>
        <w:tc>
          <w:tcPr>
            <w:tcW w:w="5081" w:type="dxa"/>
            <w:vMerge/>
          </w:tcPr>
          <w:p w14:paraId="0FA161BE" w14:textId="77777777" w:rsidR="00D86519" w:rsidRPr="00606538" w:rsidRDefault="00D86519" w:rsidP="00D86519">
            <w:pPr>
              <w:pStyle w:val="oancuaDanhsach"/>
              <w:spacing w:after="0" w:line="240" w:lineRule="auto"/>
              <w:ind w:left="0"/>
              <w:rPr>
                <w:rFonts w:ascii="Times New Roman" w:hAnsi="Times New Roman" w:cs="Times New Roman"/>
                <w:color w:val="000000" w:themeColor="text1"/>
                <w:sz w:val="28"/>
                <w:szCs w:val="28"/>
                <w:lang w:val="vi-VN"/>
              </w:rPr>
            </w:pPr>
          </w:p>
        </w:tc>
        <w:tc>
          <w:tcPr>
            <w:tcW w:w="2126" w:type="dxa"/>
          </w:tcPr>
          <w:p w14:paraId="3D2F81C7" w14:textId="717AC900" w:rsidR="00D86519" w:rsidRPr="00E46A54"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Bản chứng thực điện tử</w:t>
            </w:r>
          </w:p>
        </w:tc>
        <w:tc>
          <w:tcPr>
            <w:tcW w:w="2410" w:type="dxa"/>
          </w:tcPr>
          <w:p w14:paraId="62927B45" w14:textId="53B88477" w:rsidR="00D86519" w:rsidRPr="00606538" w:rsidRDefault="00D86519" w:rsidP="00D86519">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288FE6F3" w14:textId="7CF9150D" w:rsidR="00D86519" w:rsidRPr="00606538" w:rsidRDefault="00D86519" w:rsidP="00D86519">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color w:val="000000" w:themeColor="text1"/>
                <w:sz w:val="28"/>
                <w:szCs w:val="28"/>
              </w:rPr>
              <w:t>Không bắt buộc xuất trình/nộp</w:t>
            </w:r>
          </w:p>
        </w:tc>
        <w:tc>
          <w:tcPr>
            <w:tcW w:w="2410" w:type="dxa"/>
          </w:tcPr>
          <w:p w14:paraId="339BCCCC" w14:textId="6A36325A"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lang w:val="vi-VN"/>
              </w:rPr>
              <w:t>Giấy chứng nhận kết hôn của cha/mẹ trẻ</w:t>
            </w:r>
            <w:r w:rsidRPr="00606538">
              <w:rPr>
                <w:rFonts w:ascii="Times New Roman" w:hAnsi="Times New Roman" w:cs="Times New Roman"/>
                <w:color w:val="000000" w:themeColor="text1"/>
                <w:sz w:val="28"/>
                <w:szCs w:val="28"/>
              </w:rPr>
              <w:t xml:space="preserve"> em đã được chứng thực điện tử</w:t>
            </w:r>
          </w:p>
        </w:tc>
      </w:tr>
      <w:tr w:rsidR="00D86519" w:rsidRPr="00606538" w14:paraId="7A354031" w14:textId="77777777" w:rsidTr="00047F72">
        <w:tc>
          <w:tcPr>
            <w:tcW w:w="684" w:type="dxa"/>
            <w:vMerge w:val="restart"/>
            <w:vAlign w:val="center"/>
          </w:tcPr>
          <w:p w14:paraId="6C2F22E9" w14:textId="36F18F31" w:rsidR="00D86519" w:rsidRPr="00606538" w:rsidRDefault="00B600F9" w:rsidP="00D86519">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p w14:paraId="1C5150F3" w14:textId="77777777"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p>
          <w:p w14:paraId="675B2AFF" w14:textId="77777777"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tcPr>
          <w:p w14:paraId="2409B4D3" w14:textId="77777777" w:rsidR="00924F24" w:rsidRDefault="00924F24" w:rsidP="00D86519">
            <w:pPr>
              <w:spacing w:after="0" w:line="240" w:lineRule="auto"/>
              <w:jc w:val="both"/>
              <w:rPr>
                <w:rFonts w:ascii="Times New Roman" w:hAnsi="Times New Roman" w:cs="Times New Roman"/>
                <w:iCs/>
                <w:color w:val="000000"/>
                <w:sz w:val="28"/>
                <w:szCs w:val="28"/>
              </w:rPr>
            </w:pPr>
          </w:p>
          <w:p w14:paraId="5C59DBB7" w14:textId="22514D28" w:rsidR="00D86519" w:rsidRPr="00606538" w:rsidRDefault="00D86519" w:rsidP="00D86519">
            <w:pPr>
              <w:spacing w:after="0" w:line="240" w:lineRule="auto"/>
              <w:jc w:val="both"/>
              <w:rPr>
                <w:rFonts w:ascii="Times New Roman" w:hAnsi="Times New Roman" w:cs="Times New Roman"/>
                <w:iCs/>
                <w:color w:val="000000"/>
                <w:sz w:val="28"/>
                <w:szCs w:val="28"/>
                <w:lang w:val="nl-NL"/>
              </w:rPr>
            </w:pPr>
            <w:r w:rsidRPr="00606538">
              <w:rPr>
                <w:rFonts w:ascii="Times New Roman" w:hAnsi="Times New Roman" w:cs="Times New Roman"/>
                <w:iCs/>
                <w:color w:val="000000"/>
                <w:sz w:val="28"/>
                <w:szCs w:val="28"/>
              </w:rPr>
              <w:t>Trường hợp Cơ sở dữ liệu dân cư đã được tích hợp, chia sẻ, kết nối, xác thực</w:t>
            </w:r>
          </w:p>
        </w:tc>
        <w:tc>
          <w:tcPr>
            <w:tcW w:w="2126" w:type="dxa"/>
          </w:tcPr>
          <w:p w14:paraId="7E4ED9A9" w14:textId="231BDCE7"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Chia sẻ cơ sở dữ liệu</w:t>
            </w:r>
          </w:p>
        </w:tc>
        <w:tc>
          <w:tcPr>
            <w:tcW w:w="2410" w:type="dxa"/>
          </w:tcPr>
          <w:p w14:paraId="320134F6" w14:textId="0FC14DA5" w:rsidR="00D86519" w:rsidRPr="00606538" w:rsidRDefault="00D86519" w:rsidP="00D86519">
            <w:pPr>
              <w:spacing w:after="0" w:line="240" w:lineRule="auto"/>
              <w:jc w:val="center"/>
              <w:rPr>
                <w:rFonts w:ascii="Times New Roman" w:hAnsi="Times New Roman" w:cs="Times New Roman"/>
                <w:iCs/>
                <w:color w:val="000000" w:themeColor="text1"/>
                <w:sz w:val="28"/>
                <w:szCs w:val="28"/>
                <w:lang w:val="nl-NL"/>
              </w:rPr>
            </w:pPr>
            <w:r w:rsidRPr="00606538">
              <w:rPr>
                <w:rFonts w:ascii="Times New Roman" w:hAnsi="Times New Roman" w:cs="Times New Roman"/>
                <w:color w:val="000000" w:themeColor="text1"/>
                <w:sz w:val="28"/>
                <w:szCs w:val="28"/>
              </w:rPr>
              <w:t>Không bắt buộc</w:t>
            </w:r>
          </w:p>
        </w:tc>
        <w:tc>
          <w:tcPr>
            <w:tcW w:w="2126" w:type="dxa"/>
          </w:tcPr>
          <w:p w14:paraId="782CB7B2" w14:textId="77777777"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Xuất trình</w:t>
            </w:r>
          </w:p>
          <w:p w14:paraId="735991EA" w14:textId="41CF60A5"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 xml:space="preserve"> bản chính giấy tờ tùy thân</w:t>
            </w:r>
          </w:p>
        </w:tc>
        <w:tc>
          <w:tcPr>
            <w:tcW w:w="2410" w:type="dxa"/>
          </w:tcPr>
          <w:p w14:paraId="4E3FA1F6" w14:textId="7C19CF5D"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Đã tích hợp, chia sẻ, kết nối với Cơ sở dữ liệu quốc gia về dân cư</w:t>
            </w:r>
          </w:p>
        </w:tc>
      </w:tr>
      <w:tr w:rsidR="00D86519" w:rsidRPr="00606538" w14:paraId="62BB9655" w14:textId="77777777" w:rsidTr="00047F72">
        <w:tc>
          <w:tcPr>
            <w:tcW w:w="684" w:type="dxa"/>
            <w:vMerge/>
            <w:vAlign w:val="center"/>
          </w:tcPr>
          <w:p w14:paraId="1E469D5E" w14:textId="77777777"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p>
        </w:tc>
        <w:tc>
          <w:tcPr>
            <w:tcW w:w="5081" w:type="dxa"/>
          </w:tcPr>
          <w:p w14:paraId="53327B1F" w14:textId="77777777" w:rsidR="00924F24" w:rsidRDefault="00924F24" w:rsidP="00D86519">
            <w:pPr>
              <w:spacing w:after="0" w:line="240" w:lineRule="auto"/>
              <w:jc w:val="both"/>
              <w:rPr>
                <w:rFonts w:ascii="Times New Roman" w:hAnsi="Times New Roman" w:cs="Times New Roman"/>
                <w:iCs/>
                <w:color w:val="000000"/>
                <w:sz w:val="28"/>
                <w:szCs w:val="28"/>
              </w:rPr>
            </w:pPr>
          </w:p>
          <w:p w14:paraId="160FEB34" w14:textId="236ACC75" w:rsidR="00D86519" w:rsidRPr="00606538" w:rsidRDefault="00D86519" w:rsidP="00D86519">
            <w:pPr>
              <w:spacing w:after="0" w:line="240" w:lineRule="auto"/>
              <w:jc w:val="both"/>
              <w:rPr>
                <w:rFonts w:ascii="Times New Roman" w:hAnsi="Times New Roman" w:cs="Times New Roman"/>
                <w:iCs/>
                <w:color w:val="000000"/>
                <w:sz w:val="28"/>
                <w:szCs w:val="28"/>
              </w:rPr>
            </w:pPr>
            <w:r w:rsidRPr="00606538">
              <w:rPr>
                <w:rFonts w:ascii="Times New Roman" w:hAnsi="Times New Roman" w:cs="Times New Roman"/>
                <w:iCs/>
                <w:color w:val="000000"/>
                <w:sz w:val="28"/>
                <w:szCs w:val="28"/>
              </w:rPr>
              <w:t>Trường hợp công dân đã có xác thực định danh điện tử</w:t>
            </w:r>
          </w:p>
        </w:tc>
        <w:tc>
          <w:tcPr>
            <w:tcW w:w="2126" w:type="dxa"/>
          </w:tcPr>
          <w:p w14:paraId="7BBEEB60" w14:textId="10CFEE48"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X</w:t>
            </w:r>
            <w:r w:rsidRPr="00606538">
              <w:rPr>
                <w:rFonts w:ascii="Times New Roman" w:hAnsi="Times New Roman" w:cs="Times New Roman"/>
                <w:iCs/>
                <w:color w:val="000000"/>
                <w:sz w:val="28"/>
                <w:szCs w:val="28"/>
              </w:rPr>
              <w:t>ác thực định danh điện tử công dân</w:t>
            </w:r>
          </w:p>
        </w:tc>
        <w:tc>
          <w:tcPr>
            <w:tcW w:w="2410" w:type="dxa"/>
          </w:tcPr>
          <w:p w14:paraId="6658B8A2" w14:textId="680D60BB" w:rsidR="00D86519" w:rsidRPr="00606538" w:rsidRDefault="00D86519" w:rsidP="00D86519">
            <w:pPr>
              <w:spacing w:after="0" w:line="240" w:lineRule="auto"/>
              <w:jc w:val="center"/>
              <w:rPr>
                <w:rFonts w:ascii="Times New Roman" w:hAnsi="Times New Roman" w:cs="Times New Roman"/>
                <w:iCs/>
                <w:color w:val="000000" w:themeColor="text1"/>
                <w:sz w:val="28"/>
                <w:szCs w:val="28"/>
                <w:lang w:val="nl-NL"/>
              </w:rPr>
            </w:pPr>
            <w:r w:rsidRPr="00606538">
              <w:rPr>
                <w:rFonts w:ascii="Times New Roman" w:hAnsi="Times New Roman" w:cs="Times New Roman"/>
                <w:color w:val="000000" w:themeColor="text1"/>
                <w:sz w:val="28"/>
                <w:szCs w:val="28"/>
              </w:rPr>
              <w:t>Không bắt buộc</w:t>
            </w:r>
          </w:p>
        </w:tc>
        <w:tc>
          <w:tcPr>
            <w:tcW w:w="2126" w:type="dxa"/>
          </w:tcPr>
          <w:p w14:paraId="3CF00FCC" w14:textId="45334B29"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xuất trình</w:t>
            </w:r>
          </w:p>
          <w:p w14:paraId="74B01B4E" w14:textId="5E3E6322" w:rsidR="00D86519" w:rsidRPr="00606538" w:rsidRDefault="00D86519" w:rsidP="00D86519">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 xml:space="preserve"> bản chính giấy tờ tùy thân</w:t>
            </w:r>
          </w:p>
        </w:tc>
        <w:tc>
          <w:tcPr>
            <w:tcW w:w="2410" w:type="dxa"/>
          </w:tcPr>
          <w:p w14:paraId="2314743A" w14:textId="39D45D89" w:rsidR="00D86519" w:rsidRPr="00606538" w:rsidRDefault="00736B43" w:rsidP="00D86519">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iCs/>
                <w:color w:val="000000"/>
                <w:sz w:val="28"/>
                <w:szCs w:val="28"/>
              </w:rPr>
              <w:t>C</w:t>
            </w:r>
            <w:r w:rsidRPr="00606538">
              <w:rPr>
                <w:rFonts w:ascii="Times New Roman" w:hAnsi="Times New Roman" w:cs="Times New Roman"/>
                <w:iCs/>
                <w:color w:val="000000"/>
                <w:sz w:val="28"/>
                <w:szCs w:val="28"/>
              </w:rPr>
              <w:t>ông dân đã có xác thực định danh điện tử</w:t>
            </w:r>
          </w:p>
        </w:tc>
      </w:tr>
      <w:tr w:rsidR="00DA7F84" w:rsidRPr="00606538" w14:paraId="74E1EF82" w14:textId="77777777" w:rsidTr="00047F72">
        <w:tc>
          <w:tcPr>
            <w:tcW w:w="684" w:type="dxa"/>
            <w:vMerge/>
            <w:vAlign w:val="center"/>
          </w:tcPr>
          <w:p w14:paraId="5DBF7963" w14:textId="77777777"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rPr>
            </w:pPr>
          </w:p>
        </w:tc>
        <w:tc>
          <w:tcPr>
            <w:tcW w:w="5081" w:type="dxa"/>
            <w:vMerge w:val="restart"/>
          </w:tcPr>
          <w:p w14:paraId="6594EEAB" w14:textId="77777777" w:rsidR="00924F24" w:rsidRDefault="00924F24" w:rsidP="00DA7F84">
            <w:pPr>
              <w:spacing w:after="0" w:line="240" w:lineRule="auto"/>
              <w:jc w:val="both"/>
              <w:rPr>
                <w:rFonts w:ascii="Times New Roman" w:hAnsi="Times New Roman" w:cs="Times New Roman"/>
                <w:iCs/>
                <w:color w:val="000000"/>
                <w:sz w:val="28"/>
                <w:szCs w:val="28"/>
              </w:rPr>
            </w:pPr>
          </w:p>
          <w:p w14:paraId="15A0AA94" w14:textId="52AA2D33" w:rsidR="00DA7F84" w:rsidRPr="00606538" w:rsidRDefault="00DA7F84" w:rsidP="00DA7F84">
            <w:pPr>
              <w:spacing w:after="0" w:line="240" w:lineRule="auto"/>
              <w:jc w:val="both"/>
              <w:rPr>
                <w:rFonts w:ascii="Times New Roman" w:hAnsi="Times New Roman" w:cs="Times New Roman"/>
                <w:iCs/>
                <w:color w:val="000000"/>
                <w:sz w:val="28"/>
                <w:szCs w:val="28"/>
              </w:rPr>
            </w:pPr>
            <w:r w:rsidRPr="00606538">
              <w:rPr>
                <w:rFonts w:ascii="Times New Roman" w:hAnsi="Times New Roman" w:cs="Times New Roman"/>
                <w:iCs/>
                <w:color w:val="000000"/>
                <w:sz w:val="28"/>
                <w:szCs w:val="28"/>
              </w:rPr>
              <w:t>Trường hợp Cơ sở dữ liệu dân cư chưa được tích hợp, chia sẻ, kết nối, c</w:t>
            </w:r>
            <w:r w:rsidRPr="00606538">
              <w:rPr>
                <w:rFonts w:ascii="Times New Roman" w:hAnsi="Times New Roman" w:cs="Times New Roman"/>
                <w:iCs/>
                <w:color w:val="000000"/>
                <w:sz w:val="28"/>
                <w:szCs w:val="28"/>
                <w:lang w:val="nl-NL"/>
              </w:rPr>
              <w:t>ông dân đăng tải bản chụp Hộ chiếu hoặc Chứng minh nhân dân hoặc Căn cước công dân</w:t>
            </w:r>
          </w:p>
        </w:tc>
        <w:tc>
          <w:tcPr>
            <w:tcW w:w="2126" w:type="dxa"/>
          </w:tcPr>
          <w:p w14:paraId="4FBC9A8D" w14:textId="694D4C4B" w:rsidR="00DA7F84" w:rsidRPr="00606538" w:rsidRDefault="004511F3" w:rsidP="00DA7F84">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Giấy tờ tùy thân</w:t>
            </w:r>
            <w:r w:rsidR="00DA7F8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đã có chữ </w:t>
            </w:r>
            <w:r w:rsidR="00DA7F84">
              <w:rPr>
                <w:rFonts w:ascii="Times New Roman" w:hAnsi="Times New Roman" w:cs="Times New Roman"/>
                <w:color w:val="000000" w:themeColor="text1"/>
                <w:sz w:val="28"/>
                <w:szCs w:val="28"/>
              </w:rPr>
              <w:t>ký số</w:t>
            </w:r>
          </w:p>
        </w:tc>
        <w:tc>
          <w:tcPr>
            <w:tcW w:w="2410" w:type="dxa"/>
          </w:tcPr>
          <w:p w14:paraId="1181E233" w14:textId="04E83D6A" w:rsidR="00DA7F84" w:rsidRPr="00606538" w:rsidRDefault="00DA7F84" w:rsidP="00DA7F84">
            <w:pPr>
              <w:spacing w:after="0" w:line="240" w:lineRule="auto"/>
              <w:jc w:val="center"/>
              <w:rPr>
                <w:rFonts w:ascii="Times New Roman" w:hAnsi="Times New Roman" w:cs="Times New Roman"/>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3ECF833D" w14:textId="4E24D754"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bắt buộc xuất trình/nộp</w:t>
            </w:r>
          </w:p>
        </w:tc>
        <w:tc>
          <w:tcPr>
            <w:tcW w:w="2410" w:type="dxa"/>
          </w:tcPr>
          <w:p w14:paraId="199C2AD6" w14:textId="77777777" w:rsidR="004511F3" w:rsidRDefault="00DA7F84" w:rsidP="00DA7F84">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 xml:space="preserve">Giấy </w:t>
            </w:r>
            <w:r w:rsidR="004511F3">
              <w:rPr>
                <w:rFonts w:ascii="Times New Roman" w:hAnsi="Times New Roman" w:cs="Times New Roman"/>
                <w:color w:val="000000" w:themeColor="text1"/>
                <w:sz w:val="28"/>
                <w:szCs w:val="28"/>
              </w:rPr>
              <w:t xml:space="preserve">tờ tùy thân </w:t>
            </w:r>
          </w:p>
          <w:p w14:paraId="39EA844A" w14:textId="3F256B8F" w:rsidR="00DA7F84" w:rsidRDefault="00DA7F84" w:rsidP="00DA7F84">
            <w:pPr>
              <w:pStyle w:val="oancuaDanhsach"/>
              <w:spacing w:after="0" w:line="240" w:lineRule="auto"/>
              <w:ind w:left="0"/>
              <w:jc w:val="center"/>
              <w:rPr>
                <w:rFonts w:ascii="Times New Roman" w:hAnsi="Times New Roman" w:cs="Times New Roman"/>
                <w:iCs/>
                <w:color w:val="000000"/>
                <w:sz w:val="28"/>
                <w:szCs w:val="28"/>
              </w:rPr>
            </w:pPr>
            <w:r w:rsidRPr="00606538">
              <w:rPr>
                <w:rFonts w:ascii="Times New Roman" w:hAnsi="Times New Roman" w:cs="Times New Roman"/>
                <w:color w:val="000000" w:themeColor="text1"/>
                <w:sz w:val="28"/>
                <w:szCs w:val="28"/>
              </w:rPr>
              <w:t xml:space="preserve">đã </w:t>
            </w:r>
            <w:r w:rsidR="004511F3">
              <w:rPr>
                <w:rFonts w:ascii="Times New Roman" w:hAnsi="Times New Roman" w:cs="Times New Roman"/>
                <w:color w:val="000000" w:themeColor="text1"/>
                <w:sz w:val="28"/>
                <w:szCs w:val="28"/>
              </w:rPr>
              <w:t>có</w:t>
            </w:r>
            <w:r>
              <w:rPr>
                <w:rFonts w:ascii="Times New Roman" w:hAnsi="Times New Roman" w:cs="Times New Roman"/>
                <w:color w:val="000000" w:themeColor="text1"/>
                <w:sz w:val="28"/>
                <w:szCs w:val="28"/>
              </w:rPr>
              <w:t xml:space="preserve"> ký số</w:t>
            </w:r>
          </w:p>
        </w:tc>
      </w:tr>
      <w:tr w:rsidR="00DA7F84" w:rsidRPr="00606538" w14:paraId="09BC6A1C" w14:textId="77777777" w:rsidTr="00047F72">
        <w:tc>
          <w:tcPr>
            <w:tcW w:w="684" w:type="dxa"/>
            <w:vMerge/>
            <w:vAlign w:val="center"/>
          </w:tcPr>
          <w:p w14:paraId="2179C05D" w14:textId="77777777"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rPr>
            </w:pPr>
          </w:p>
        </w:tc>
        <w:tc>
          <w:tcPr>
            <w:tcW w:w="5081" w:type="dxa"/>
            <w:vMerge/>
          </w:tcPr>
          <w:p w14:paraId="56D58008" w14:textId="28C3734B" w:rsidR="00DA7F84" w:rsidRPr="00606538" w:rsidRDefault="00DA7F84" w:rsidP="00DA7F84">
            <w:pPr>
              <w:spacing w:after="0" w:line="240" w:lineRule="auto"/>
              <w:jc w:val="both"/>
              <w:rPr>
                <w:rFonts w:ascii="Times New Roman" w:hAnsi="Times New Roman" w:cs="Times New Roman"/>
                <w:iCs/>
                <w:color w:val="000000"/>
                <w:sz w:val="28"/>
                <w:szCs w:val="28"/>
              </w:rPr>
            </w:pPr>
          </w:p>
        </w:tc>
        <w:tc>
          <w:tcPr>
            <w:tcW w:w="2126" w:type="dxa"/>
          </w:tcPr>
          <w:p w14:paraId="579DA159" w14:textId="0962EBD1"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Bản chụp</w:t>
            </w:r>
          </w:p>
        </w:tc>
        <w:tc>
          <w:tcPr>
            <w:tcW w:w="2410" w:type="dxa"/>
          </w:tcPr>
          <w:p w14:paraId="5543C97E" w14:textId="681FD63A" w:rsidR="00DA7F84" w:rsidRPr="00606538" w:rsidRDefault="00DA7F84" w:rsidP="00DA7F84">
            <w:pPr>
              <w:spacing w:after="0" w:line="240" w:lineRule="auto"/>
              <w:jc w:val="center"/>
              <w:rPr>
                <w:rFonts w:ascii="Times New Roman" w:hAnsi="Times New Roman" w:cs="Times New Roman"/>
                <w:iCs/>
                <w:color w:val="000000"/>
                <w:sz w:val="28"/>
                <w:szCs w:val="28"/>
              </w:rPr>
            </w:pPr>
            <w:r w:rsidRPr="00606538">
              <w:rPr>
                <w:rFonts w:ascii="Times New Roman" w:hAnsi="Times New Roman" w:cs="Times New Roman"/>
                <w:iCs/>
                <w:color w:val="000000"/>
                <w:sz w:val="28"/>
                <w:szCs w:val="28"/>
              </w:rPr>
              <w:t>Bắt buộc</w:t>
            </w:r>
          </w:p>
        </w:tc>
        <w:tc>
          <w:tcPr>
            <w:tcW w:w="2126" w:type="dxa"/>
          </w:tcPr>
          <w:p w14:paraId="4C92B094" w14:textId="77777777" w:rsidR="00DA7F84" w:rsidRPr="00606538" w:rsidRDefault="00DA7F84" w:rsidP="00DA7F84">
            <w:pPr>
              <w:pStyle w:val="oancuaDanhsach"/>
              <w:spacing w:after="0" w:line="240" w:lineRule="auto"/>
              <w:ind w:left="0"/>
              <w:jc w:val="center"/>
              <w:rPr>
                <w:rFonts w:ascii="Times New Roman" w:hAnsi="Times New Roman" w:cs="Times New Roman"/>
                <w:iCs/>
                <w:color w:val="000000"/>
                <w:sz w:val="28"/>
                <w:szCs w:val="28"/>
                <w:lang w:val="nl-NL"/>
              </w:rPr>
            </w:pPr>
            <w:r w:rsidRPr="00606538">
              <w:rPr>
                <w:rFonts w:ascii="Times New Roman" w:hAnsi="Times New Roman" w:cs="Times New Roman"/>
                <w:iCs/>
                <w:color w:val="000000"/>
                <w:sz w:val="28"/>
                <w:szCs w:val="28"/>
                <w:lang w:val="nl-NL"/>
              </w:rPr>
              <w:t xml:space="preserve">Xuất trình </w:t>
            </w:r>
          </w:p>
          <w:p w14:paraId="2495D1C6" w14:textId="0E7DFEE9" w:rsidR="00DA7F84" w:rsidRPr="00E46A54" w:rsidRDefault="00DA7F84" w:rsidP="00DA7F84">
            <w:pPr>
              <w:pStyle w:val="oancuaDanhsach"/>
              <w:spacing w:after="0" w:line="240" w:lineRule="auto"/>
              <w:ind w:left="0"/>
              <w:jc w:val="center"/>
              <w:rPr>
                <w:rFonts w:ascii="Times New Roman" w:hAnsi="Times New Roman" w:cs="Times New Roman"/>
                <w:iCs/>
                <w:color w:val="000000"/>
                <w:sz w:val="28"/>
                <w:szCs w:val="28"/>
                <w:lang w:val="nl-NL"/>
              </w:rPr>
            </w:pPr>
            <w:r w:rsidRPr="00606538">
              <w:rPr>
                <w:rFonts w:ascii="Times New Roman" w:hAnsi="Times New Roman" w:cs="Times New Roman"/>
                <w:iCs/>
                <w:color w:val="000000"/>
                <w:sz w:val="28"/>
                <w:szCs w:val="28"/>
                <w:lang w:val="nl-NL"/>
              </w:rPr>
              <w:t>bản chính giấy tờ tùy thân</w:t>
            </w:r>
          </w:p>
        </w:tc>
        <w:tc>
          <w:tcPr>
            <w:tcW w:w="2410" w:type="dxa"/>
          </w:tcPr>
          <w:p w14:paraId="229D5B18" w14:textId="24207492"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Chụp từ bản chính</w:t>
            </w:r>
          </w:p>
        </w:tc>
      </w:tr>
      <w:tr w:rsidR="00DA7F84" w:rsidRPr="00606538" w14:paraId="33A2FFCE" w14:textId="77777777" w:rsidTr="00047F72">
        <w:tc>
          <w:tcPr>
            <w:tcW w:w="684" w:type="dxa"/>
            <w:vMerge/>
            <w:vAlign w:val="center"/>
          </w:tcPr>
          <w:p w14:paraId="35F387E1" w14:textId="77777777"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rPr>
            </w:pPr>
          </w:p>
        </w:tc>
        <w:tc>
          <w:tcPr>
            <w:tcW w:w="5081" w:type="dxa"/>
            <w:vMerge/>
          </w:tcPr>
          <w:p w14:paraId="5AB09D8D" w14:textId="77777777" w:rsidR="00DA7F84" w:rsidRPr="00606538" w:rsidRDefault="00DA7F84" w:rsidP="00DA7F84">
            <w:pPr>
              <w:spacing w:after="0" w:line="240" w:lineRule="auto"/>
              <w:jc w:val="both"/>
              <w:rPr>
                <w:rFonts w:ascii="Times New Roman" w:hAnsi="Times New Roman" w:cs="Times New Roman"/>
                <w:iCs/>
                <w:color w:val="000000"/>
                <w:sz w:val="28"/>
                <w:szCs w:val="28"/>
              </w:rPr>
            </w:pPr>
          </w:p>
        </w:tc>
        <w:tc>
          <w:tcPr>
            <w:tcW w:w="2126" w:type="dxa"/>
          </w:tcPr>
          <w:p w14:paraId="449909C2" w14:textId="0F3C54B6"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Bản chứng thực điện tử</w:t>
            </w:r>
          </w:p>
        </w:tc>
        <w:tc>
          <w:tcPr>
            <w:tcW w:w="2410" w:type="dxa"/>
          </w:tcPr>
          <w:p w14:paraId="3E1821A8" w14:textId="68BEB0A1" w:rsidR="00DA7F84" w:rsidRPr="00606538" w:rsidRDefault="00DA7F84" w:rsidP="00DA7F84">
            <w:pPr>
              <w:spacing w:after="0" w:line="240" w:lineRule="auto"/>
              <w:jc w:val="center"/>
              <w:rPr>
                <w:rFonts w:ascii="Times New Roman" w:hAnsi="Times New Roman" w:cs="Times New Roman"/>
                <w:iCs/>
                <w:color w:val="000000"/>
                <w:sz w:val="28"/>
                <w:szCs w:val="28"/>
              </w:rPr>
            </w:pPr>
            <w:r w:rsidRPr="00606538">
              <w:rPr>
                <w:rFonts w:ascii="Times New Roman" w:hAnsi="Times New Roman" w:cs="Times New Roman"/>
                <w:bCs/>
                <w:color w:val="000000" w:themeColor="text1"/>
                <w:sz w:val="28"/>
                <w:szCs w:val="28"/>
              </w:rPr>
              <w:t>Bắt buộc</w:t>
            </w:r>
          </w:p>
        </w:tc>
        <w:tc>
          <w:tcPr>
            <w:tcW w:w="2126" w:type="dxa"/>
          </w:tcPr>
          <w:p w14:paraId="3ECFFD21" w14:textId="7AA99AD1" w:rsidR="00DA7F84" w:rsidRPr="00606538" w:rsidRDefault="00DA7F84" w:rsidP="00DA7F84">
            <w:pPr>
              <w:pStyle w:val="oancuaDanhsach"/>
              <w:spacing w:after="0" w:line="240" w:lineRule="auto"/>
              <w:ind w:left="0"/>
              <w:jc w:val="center"/>
              <w:rPr>
                <w:rFonts w:ascii="Times New Roman" w:hAnsi="Times New Roman" w:cs="Times New Roman"/>
                <w:iCs/>
                <w:color w:val="000000"/>
                <w:sz w:val="28"/>
                <w:szCs w:val="28"/>
                <w:lang w:val="nl-NL"/>
              </w:rPr>
            </w:pPr>
            <w:r w:rsidRPr="00606538">
              <w:rPr>
                <w:rFonts w:ascii="Times New Roman" w:hAnsi="Times New Roman" w:cs="Times New Roman"/>
                <w:color w:val="000000" w:themeColor="text1"/>
                <w:sz w:val="28"/>
                <w:szCs w:val="28"/>
              </w:rPr>
              <w:t>Không bắt buộc xuất trình/nộp</w:t>
            </w:r>
          </w:p>
        </w:tc>
        <w:tc>
          <w:tcPr>
            <w:tcW w:w="2410" w:type="dxa"/>
          </w:tcPr>
          <w:p w14:paraId="4C2E9F53" w14:textId="68AC9AAE"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lang w:val="nl-NL"/>
              </w:rPr>
              <w:t xml:space="preserve">Giấy tờ </w:t>
            </w:r>
            <w:r w:rsidRPr="00606538">
              <w:rPr>
                <w:rFonts w:ascii="Times New Roman" w:hAnsi="Times New Roman" w:cs="Times New Roman"/>
                <w:color w:val="000000" w:themeColor="text1"/>
                <w:sz w:val="28"/>
                <w:szCs w:val="28"/>
              </w:rPr>
              <w:t>đã được chứng thực điện tử</w:t>
            </w:r>
          </w:p>
        </w:tc>
      </w:tr>
      <w:tr w:rsidR="00B600F9" w:rsidRPr="00606538" w14:paraId="32585E95" w14:textId="77777777" w:rsidTr="00FC431E">
        <w:tc>
          <w:tcPr>
            <w:tcW w:w="684" w:type="dxa"/>
            <w:vMerge w:val="restart"/>
            <w:vAlign w:val="center"/>
          </w:tcPr>
          <w:p w14:paraId="030F7AE1" w14:textId="60387EF0" w:rsidR="00B600F9" w:rsidRPr="00606538" w:rsidRDefault="00B600F9" w:rsidP="00DA7F84">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5081" w:type="dxa"/>
          </w:tcPr>
          <w:p w14:paraId="03E9C3A9" w14:textId="77777777" w:rsidR="00B600F9" w:rsidRPr="00606538" w:rsidRDefault="00B600F9" w:rsidP="00DA7F84">
            <w:pPr>
              <w:pStyle w:val="oancuaDanhsach"/>
              <w:spacing w:after="0" w:line="240" w:lineRule="auto"/>
              <w:ind w:left="0"/>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lang w:val="vi-VN"/>
              </w:rPr>
              <w:t>Trường hợp ủy quyền thực hiện thủ tục</w:t>
            </w:r>
          </w:p>
        </w:tc>
        <w:tc>
          <w:tcPr>
            <w:tcW w:w="9072" w:type="dxa"/>
            <w:gridSpan w:val="4"/>
          </w:tcPr>
          <w:p w14:paraId="2CFAF366" w14:textId="1F13313A" w:rsidR="00B600F9" w:rsidRPr="00606538" w:rsidRDefault="00B600F9" w:rsidP="00DA7F84">
            <w:pPr>
              <w:pStyle w:val="oancuaDanhsach"/>
              <w:spacing w:after="0" w:line="240" w:lineRule="auto"/>
              <w:ind w:left="0"/>
              <w:jc w:val="center"/>
              <w:rPr>
                <w:rFonts w:ascii="Times New Roman" w:hAnsi="Times New Roman" w:cs="Times New Roman"/>
                <w:color w:val="000000" w:themeColor="text1"/>
                <w:sz w:val="28"/>
                <w:szCs w:val="28"/>
                <w:highlight w:val="yellow"/>
                <w:lang w:val="vi-VN"/>
              </w:rPr>
            </w:pPr>
          </w:p>
        </w:tc>
      </w:tr>
      <w:tr w:rsidR="00DA7F84" w:rsidRPr="00606538" w14:paraId="55ADA486" w14:textId="77777777" w:rsidTr="00047F72">
        <w:tc>
          <w:tcPr>
            <w:tcW w:w="684" w:type="dxa"/>
            <w:vMerge/>
            <w:vAlign w:val="center"/>
          </w:tcPr>
          <w:p w14:paraId="0CEFC8D9" w14:textId="77777777"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rPr>
            </w:pPr>
          </w:p>
        </w:tc>
        <w:tc>
          <w:tcPr>
            <w:tcW w:w="5081" w:type="dxa"/>
            <w:vMerge w:val="restart"/>
          </w:tcPr>
          <w:p w14:paraId="65F8EF37" w14:textId="4CE9A67B" w:rsidR="00DA7F84" w:rsidRPr="00606538" w:rsidRDefault="00DA7F84" w:rsidP="00DA7F84">
            <w:pPr>
              <w:pStyle w:val="oancuaDanhsach"/>
              <w:spacing w:after="0" w:line="240" w:lineRule="auto"/>
              <w:ind w:left="0"/>
              <w:rPr>
                <w:rFonts w:ascii="Times New Roman" w:hAnsi="Times New Roman" w:cs="Times New Roman"/>
                <w:color w:val="000000" w:themeColor="text1"/>
                <w:sz w:val="28"/>
                <w:szCs w:val="28"/>
                <w:lang w:val="vi-VN"/>
              </w:rPr>
            </w:pPr>
            <w:r w:rsidRPr="00606538">
              <w:rPr>
                <w:rFonts w:ascii="Times New Roman" w:hAnsi="Times New Roman" w:cs="Times New Roman"/>
                <w:i/>
                <w:color w:val="000000" w:themeColor="text1"/>
                <w:sz w:val="28"/>
                <w:szCs w:val="28"/>
                <w:lang w:val="vi-VN"/>
              </w:rPr>
              <w:t>Văn bản ủy quyền được công chứng, chứng thự</w:t>
            </w:r>
            <w:r w:rsidRPr="00606538">
              <w:rPr>
                <w:rFonts w:ascii="Times New Roman" w:hAnsi="Times New Roman" w:cs="Times New Roman"/>
                <w:i/>
                <w:color w:val="000000" w:themeColor="text1"/>
                <w:sz w:val="28"/>
                <w:szCs w:val="28"/>
              </w:rPr>
              <w:t>c (</w:t>
            </w:r>
            <w:r w:rsidRPr="00606538">
              <w:rPr>
                <w:rFonts w:ascii="Times New Roman" w:hAnsi="Times New Roman" w:cs="Times New Roman"/>
                <w:color w:val="000000" w:themeColor="text1"/>
                <w:sz w:val="28"/>
                <w:szCs w:val="28"/>
              </w:rPr>
              <w:t>N</w:t>
            </w:r>
            <w:r w:rsidRPr="00606538">
              <w:rPr>
                <w:rFonts w:ascii="Times New Roman" w:hAnsi="Times New Roman" w:cs="Times New Roman"/>
                <w:color w:val="000000" w:themeColor="text1"/>
                <w:sz w:val="28"/>
                <w:szCs w:val="28"/>
                <w:lang w:val="vi-VN"/>
              </w:rPr>
              <w:t xml:space="preserve">gười được ủy quyền không phải là ông, bà, cha, mẹ, con, vợ, chồng, </w:t>
            </w:r>
            <w:r w:rsidRPr="00606538">
              <w:rPr>
                <w:rFonts w:ascii="Times New Roman" w:hAnsi="Times New Roman" w:cs="Times New Roman"/>
                <w:color w:val="000000" w:themeColor="text1"/>
                <w:sz w:val="28"/>
                <w:szCs w:val="28"/>
                <w:lang w:val="vi-VN"/>
              </w:rPr>
              <w:lastRenderedPageBreak/>
              <w:t>anh, chị, em ruột của người ủy quyền</w:t>
            </w:r>
            <w:r w:rsidRPr="00606538">
              <w:rPr>
                <w:rFonts w:ascii="Times New Roman" w:hAnsi="Times New Roman" w:cs="Times New Roman"/>
                <w:color w:val="000000" w:themeColor="text1"/>
                <w:sz w:val="28"/>
                <w:szCs w:val="28"/>
              </w:rPr>
              <w:t>)</w:t>
            </w:r>
          </w:p>
        </w:tc>
        <w:tc>
          <w:tcPr>
            <w:tcW w:w="2126" w:type="dxa"/>
          </w:tcPr>
          <w:p w14:paraId="19FE0EA3" w14:textId="607CA6F6" w:rsidR="00DA7F84" w:rsidRPr="00606538" w:rsidRDefault="004511F3" w:rsidP="00DA7F84">
            <w:pPr>
              <w:pStyle w:val="oancuaDanhsach"/>
              <w:spacing w:after="0" w:line="240" w:lineRule="auto"/>
              <w:ind w:left="0"/>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lastRenderedPageBreak/>
              <w:t>Văn bản đã có chữ</w:t>
            </w:r>
            <w:r w:rsidR="00DA7F84">
              <w:rPr>
                <w:rFonts w:ascii="Times New Roman" w:hAnsi="Times New Roman" w:cs="Times New Roman"/>
                <w:color w:val="000000" w:themeColor="text1"/>
                <w:sz w:val="28"/>
                <w:szCs w:val="28"/>
              </w:rPr>
              <w:t xml:space="preserve"> ký số</w:t>
            </w:r>
          </w:p>
        </w:tc>
        <w:tc>
          <w:tcPr>
            <w:tcW w:w="2410" w:type="dxa"/>
          </w:tcPr>
          <w:p w14:paraId="42844E25" w14:textId="107919A3"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highlight w:val="yellow"/>
                <w:lang w:val="vi-VN"/>
              </w:rPr>
            </w:pPr>
            <w:r w:rsidRPr="00606538">
              <w:rPr>
                <w:rFonts w:ascii="Times New Roman" w:hAnsi="Times New Roman" w:cs="Times New Roman"/>
                <w:bCs/>
                <w:color w:val="000000" w:themeColor="text1"/>
                <w:sz w:val="28"/>
                <w:szCs w:val="28"/>
              </w:rPr>
              <w:t>Bắt buộc</w:t>
            </w:r>
          </w:p>
        </w:tc>
        <w:tc>
          <w:tcPr>
            <w:tcW w:w="2126" w:type="dxa"/>
          </w:tcPr>
          <w:p w14:paraId="68B6AD7E" w14:textId="5686AD01"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highlight w:val="yellow"/>
                <w:lang w:val="vi-VN"/>
              </w:rPr>
            </w:pPr>
            <w:r w:rsidRPr="00606538">
              <w:rPr>
                <w:rFonts w:ascii="Times New Roman" w:hAnsi="Times New Roman" w:cs="Times New Roman"/>
                <w:color w:val="000000" w:themeColor="text1"/>
                <w:sz w:val="28"/>
                <w:szCs w:val="28"/>
              </w:rPr>
              <w:t>Không bắt buộc xuất trình/nộp</w:t>
            </w:r>
          </w:p>
        </w:tc>
        <w:tc>
          <w:tcPr>
            <w:tcW w:w="2410" w:type="dxa"/>
          </w:tcPr>
          <w:p w14:paraId="4FF599D1" w14:textId="77777777" w:rsidR="004511F3" w:rsidRDefault="00DA7F84" w:rsidP="00DA7F84">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Văn bản</w:t>
            </w:r>
            <w:r w:rsidRPr="00606538">
              <w:rPr>
                <w:rFonts w:ascii="Times New Roman" w:hAnsi="Times New Roman" w:cs="Times New Roman"/>
                <w:color w:val="000000" w:themeColor="text1"/>
                <w:sz w:val="28"/>
                <w:szCs w:val="28"/>
              </w:rPr>
              <w:t xml:space="preserve"> đã </w:t>
            </w:r>
            <w:r w:rsidR="004511F3">
              <w:rPr>
                <w:rFonts w:ascii="Times New Roman" w:hAnsi="Times New Roman" w:cs="Times New Roman"/>
                <w:color w:val="000000" w:themeColor="text1"/>
                <w:sz w:val="28"/>
                <w:szCs w:val="28"/>
              </w:rPr>
              <w:t xml:space="preserve">có </w:t>
            </w:r>
          </w:p>
          <w:p w14:paraId="432AA2A0" w14:textId="767DB780" w:rsidR="00DA7F84" w:rsidRPr="00606538" w:rsidRDefault="004511F3" w:rsidP="00DA7F84">
            <w:pPr>
              <w:pStyle w:val="oancuaDanhsach"/>
              <w:spacing w:after="0" w:line="240" w:lineRule="auto"/>
              <w:ind w:left="0"/>
              <w:jc w:val="center"/>
              <w:rPr>
                <w:rFonts w:ascii="Times New Roman" w:hAnsi="Times New Roman" w:cs="Times New Roman"/>
                <w:color w:val="000000" w:themeColor="text1"/>
                <w:sz w:val="28"/>
                <w:szCs w:val="28"/>
                <w:highlight w:val="yellow"/>
                <w:lang w:val="vi-VN"/>
              </w:rPr>
            </w:pPr>
            <w:r>
              <w:rPr>
                <w:rFonts w:ascii="Times New Roman" w:hAnsi="Times New Roman" w:cs="Times New Roman"/>
                <w:color w:val="000000" w:themeColor="text1"/>
                <w:sz w:val="28"/>
                <w:szCs w:val="28"/>
              </w:rPr>
              <w:t>chữ</w:t>
            </w:r>
            <w:r w:rsidR="00DA7F84">
              <w:rPr>
                <w:rFonts w:ascii="Times New Roman" w:hAnsi="Times New Roman" w:cs="Times New Roman"/>
                <w:color w:val="000000" w:themeColor="text1"/>
                <w:sz w:val="28"/>
                <w:szCs w:val="28"/>
              </w:rPr>
              <w:t xml:space="preserve"> ký số</w:t>
            </w:r>
          </w:p>
        </w:tc>
      </w:tr>
      <w:tr w:rsidR="00DA7F84" w:rsidRPr="00606538" w14:paraId="11AEF498" w14:textId="77777777" w:rsidTr="00047F72">
        <w:tc>
          <w:tcPr>
            <w:tcW w:w="684" w:type="dxa"/>
            <w:vMerge/>
            <w:vAlign w:val="center"/>
          </w:tcPr>
          <w:p w14:paraId="03313B65" w14:textId="77777777"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tcPr>
          <w:p w14:paraId="12C04D30" w14:textId="6776A01F" w:rsidR="00DA7F84" w:rsidRPr="00606538" w:rsidRDefault="00DA7F84" w:rsidP="00DA7F84">
            <w:pPr>
              <w:pStyle w:val="oancuaDanhsach"/>
              <w:spacing w:after="0" w:line="240" w:lineRule="auto"/>
              <w:ind w:left="0"/>
              <w:rPr>
                <w:rFonts w:ascii="Times New Roman" w:hAnsi="Times New Roman" w:cs="Times New Roman"/>
                <w:i/>
                <w:color w:val="000000" w:themeColor="text1"/>
                <w:sz w:val="28"/>
                <w:szCs w:val="28"/>
              </w:rPr>
            </w:pPr>
          </w:p>
        </w:tc>
        <w:tc>
          <w:tcPr>
            <w:tcW w:w="2126" w:type="dxa"/>
          </w:tcPr>
          <w:p w14:paraId="0B5EF3F1" w14:textId="77777777"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lang w:val="vi-VN"/>
              </w:rPr>
              <w:t>Bản chính</w:t>
            </w:r>
          </w:p>
        </w:tc>
        <w:tc>
          <w:tcPr>
            <w:tcW w:w="2410" w:type="dxa"/>
          </w:tcPr>
          <w:p w14:paraId="13DDD617" w14:textId="7C2E2589" w:rsidR="00DA7F84" w:rsidRPr="00606538" w:rsidRDefault="00DA7F84" w:rsidP="00DA7F84">
            <w:pPr>
              <w:pStyle w:val="oancuaDanhsach"/>
              <w:spacing w:after="0" w:line="240" w:lineRule="auto"/>
              <w:ind w:left="0"/>
              <w:jc w:val="center"/>
              <w:rPr>
                <w:rFonts w:ascii="Times New Roman" w:hAnsi="Times New Roman" w:cs="Times New Roman"/>
                <w:i/>
                <w:color w:val="000000" w:themeColor="text1"/>
                <w:sz w:val="28"/>
                <w:szCs w:val="28"/>
                <w:lang w:val="vi-VN"/>
              </w:rPr>
            </w:pPr>
            <w:r w:rsidRPr="00606538">
              <w:rPr>
                <w:rFonts w:ascii="Times New Roman" w:hAnsi="Times New Roman" w:cs="Times New Roman"/>
                <w:bCs/>
                <w:color w:val="000000" w:themeColor="text1"/>
                <w:sz w:val="28"/>
                <w:szCs w:val="28"/>
              </w:rPr>
              <w:t>Bắt buộc</w:t>
            </w:r>
          </w:p>
        </w:tc>
        <w:tc>
          <w:tcPr>
            <w:tcW w:w="2126" w:type="dxa"/>
          </w:tcPr>
          <w:p w14:paraId="701C612A" w14:textId="2C04B3AC" w:rsidR="00DA7F84" w:rsidRPr="00606538" w:rsidRDefault="00DA7F84" w:rsidP="00DA7F84">
            <w:pPr>
              <w:pStyle w:val="oancuaDanhsach"/>
              <w:spacing w:after="0" w:line="240" w:lineRule="auto"/>
              <w:ind w:left="0"/>
              <w:jc w:val="both"/>
              <w:rPr>
                <w:rFonts w:ascii="Times New Roman" w:hAnsi="Times New Roman" w:cs="Times New Roman"/>
                <w:bCs/>
                <w:i/>
                <w:color w:val="000000" w:themeColor="text1"/>
                <w:sz w:val="28"/>
                <w:szCs w:val="28"/>
                <w:lang w:val="vi-VN"/>
              </w:rPr>
            </w:pPr>
            <w:r w:rsidRPr="00606538">
              <w:rPr>
                <w:rFonts w:ascii="Times New Roman" w:hAnsi="Times New Roman" w:cs="Times New Roman"/>
                <w:bCs/>
                <w:color w:val="000000" w:themeColor="text1"/>
                <w:sz w:val="28"/>
                <w:szCs w:val="28"/>
              </w:rPr>
              <w:t xml:space="preserve">Giao nộp khi </w:t>
            </w:r>
            <w:r w:rsidRPr="00606538">
              <w:rPr>
                <w:rFonts w:ascii="Times New Roman" w:hAnsi="Times New Roman" w:cs="Times New Roman"/>
                <w:bCs/>
                <w:color w:val="000000" w:themeColor="text1"/>
                <w:sz w:val="28"/>
                <w:szCs w:val="28"/>
              </w:rPr>
              <w:lastRenderedPageBreak/>
              <w:t>nhận kết quả tại UBND cấp xã</w:t>
            </w:r>
          </w:p>
        </w:tc>
        <w:tc>
          <w:tcPr>
            <w:tcW w:w="2410" w:type="dxa"/>
          </w:tcPr>
          <w:p w14:paraId="54C12B82" w14:textId="0C24BEAA"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lastRenderedPageBreak/>
              <w:t>Chụp từ bản chính</w:t>
            </w:r>
          </w:p>
        </w:tc>
      </w:tr>
      <w:tr w:rsidR="00DA7F84" w:rsidRPr="00606538" w14:paraId="7DE7D4D8" w14:textId="77777777" w:rsidTr="00047F72">
        <w:tc>
          <w:tcPr>
            <w:tcW w:w="684" w:type="dxa"/>
            <w:vMerge/>
            <w:vAlign w:val="center"/>
          </w:tcPr>
          <w:p w14:paraId="514381F7" w14:textId="77777777"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tcPr>
          <w:p w14:paraId="25DDB6D3" w14:textId="77777777" w:rsidR="00DA7F84" w:rsidRPr="00606538" w:rsidRDefault="00DA7F84" w:rsidP="00DA7F84">
            <w:pPr>
              <w:pStyle w:val="oancuaDanhsach"/>
              <w:spacing w:after="0" w:line="240" w:lineRule="auto"/>
              <w:ind w:left="0"/>
              <w:rPr>
                <w:rFonts w:ascii="Times New Roman" w:hAnsi="Times New Roman" w:cs="Times New Roman"/>
                <w:i/>
                <w:color w:val="000000" w:themeColor="text1"/>
                <w:sz w:val="28"/>
                <w:szCs w:val="28"/>
                <w:lang w:val="vi-VN"/>
              </w:rPr>
            </w:pPr>
          </w:p>
        </w:tc>
        <w:tc>
          <w:tcPr>
            <w:tcW w:w="2126" w:type="dxa"/>
          </w:tcPr>
          <w:p w14:paraId="45BB8B2D" w14:textId="0BBD06CF" w:rsidR="00DA7F84" w:rsidRPr="00606538" w:rsidRDefault="00DA7F84" w:rsidP="00DA7F84">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rPr>
              <w:t>Bản chứng thực điện tử</w:t>
            </w:r>
          </w:p>
        </w:tc>
        <w:tc>
          <w:tcPr>
            <w:tcW w:w="2410" w:type="dxa"/>
          </w:tcPr>
          <w:p w14:paraId="46D724F9" w14:textId="1822A567" w:rsidR="00DA7F84" w:rsidRPr="00606538" w:rsidRDefault="00DA7F84" w:rsidP="00DA7F84">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46B24650" w14:textId="775398D7" w:rsidR="00DA7F84" w:rsidRPr="00606538" w:rsidRDefault="00DA7F84" w:rsidP="00DA7F84">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color w:val="000000" w:themeColor="text1"/>
                <w:sz w:val="28"/>
                <w:szCs w:val="28"/>
              </w:rPr>
              <w:t>Không bắt buộc xuất trình/nộp</w:t>
            </w:r>
          </w:p>
        </w:tc>
        <w:tc>
          <w:tcPr>
            <w:tcW w:w="2410" w:type="dxa"/>
          </w:tcPr>
          <w:p w14:paraId="40404D72" w14:textId="49485C0F" w:rsidR="00841EBB" w:rsidRPr="004C31A1" w:rsidRDefault="00DA7F84" w:rsidP="004C31A1">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lang w:val="vi-VN"/>
              </w:rPr>
              <w:t xml:space="preserve">Văn bản </w:t>
            </w:r>
            <w:r w:rsidRPr="00606538">
              <w:rPr>
                <w:rFonts w:ascii="Times New Roman" w:hAnsi="Times New Roman" w:cs="Times New Roman"/>
                <w:color w:val="000000" w:themeColor="text1"/>
                <w:sz w:val="28"/>
                <w:szCs w:val="28"/>
              </w:rPr>
              <w:t>đã được chứng thực điện tử</w:t>
            </w:r>
          </w:p>
        </w:tc>
      </w:tr>
      <w:tr w:rsidR="00841EBB" w:rsidRPr="00606538" w14:paraId="57715821" w14:textId="77777777" w:rsidTr="00047F72">
        <w:tc>
          <w:tcPr>
            <w:tcW w:w="684" w:type="dxa"/>
            <w:vMerge/>
            <w:vAlign w:val="center"/>
          </w:tcPr>
          <w:p w14:paraId="78A338AC" w14:textId="77777777" w:rsidR="00841EBB" w:rsidRPr="00606538" w:rsidRDefault="00841EBB" w:rsidP="00841EBB">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val="restart"/>
          </w:tcPr>
          <w:p w14:paraId="775EAFAC" w14:textId="77777777" w:rsidR="00924F24" w:rsidRDefault="00924F24" w:rsidP="00841EBB">
            <w:pPr>
              <w:pStyle w:val="oancuaDanhsach"/>
              <w:spacing w:after="0" w:line="240" w:lineRule="auto"/>
              <w:ind w:left="0"/>
              <w:rPr>
                <w:rFonts w:ascii="Times New Roman" w:hAnsi="Times New Roman" w:cs="Times New Roman"/>
                <w:i/>
                <w:color w:val="000000" w:themeColor="text1"/>
                <w:sz w:val="28"/>
                <w:szCs w:val="28"/>
              </w:rPr>
            </w:pPr>
          </w:p>
          <w:p w14:paraId="28C2213C" w14:textId="1D94FA9A" w:rsidR="00841EBB" w:rsidRPr="00606538" w:rsidRDefault="00841EBB" w:rsidP="00841EBB">
            <w:pPr>
              <w:pStyle w:val="oancuaDanhsach"/>
              <w:spacing w:after="0" w:line="240" w:lineRule="auto"/>
              <w:ind w:left="0"/>
              <w:rPr>
                <w:rFonts w:ascii="Times New Roman" w:hAnsi="Times New Roman" w:cs="Times New Roman"/>
                <w:i/>
                <w:color w:val="000000" w:themeColor="text1"/>
                <w:sz w:val="28"/>
                <w:szCs w:val="28"/>
                <w:lang w:val="vi-VN"/>
              </w:rPr>
            </w:pPr>
            <w:r w:rsidRPr="00606538">
              <w:rPr>
                <w:rFonts w:ascii="Times New Roman" w:hAnsi="Times New Roman" w:cs="Times New Roman"/>
                <w:i/>
                <w:color w:val="000000" w:themeColor="text1"/>
                <w:sz w:val="28"/>
                <w:szCs w:val="28"/>
              </w:rPr>
              <w:t xml:space="preserve">Hoặc </w:t>
            </w:r>
            <w:r w:rsidRPr="00606538">
              <w:rPr>
                <w:rFonts w:ascii="Times New Roman" w:hAnsi="Times New Roman" w:cs="Times New Roman"/>
                <w:i/>
                <w:color w:val="000000" w:themeColor="text1"/>
                <w:sz w:val="28"/>
                <w:szCs w:val="28"/>
                <w:lang w:val="vi-VN"/>
              </w:rPr>
              <w:t>1. Văn bản ủy quyền không phải công chứng, chứng thực</w:t>
            </w:r>
            <w:r w:rsidRPr="00606538">
              <w:rPr>
                <w:rFonts w:ascii="Times New Roman" w:hAnsi="Times New Roman" w:cs="Times New Roman"/>
                <w:i/>
                <w:color w:val="000000" w:themeColor="text1"/>
                <w:sz w:val="28"/>
                <w:szCs w:val="28"/>
              </w:rPr>
              <w:t xml:space="preserve"> và </w:t>
            </w:r>
            <w:r w:rsidRPr="00606538">
              <w:rPr>
                <w:rFonts w:ascii="Times New Roman" w:hAnsi="Times New Roman" w:cs="Times New Roman"/>
                <w:i/>
                <w:color w:val="000000" w:themeColor="text1"/>
                <w:sz w:val="28"/>
                <w:szCs w:val="28"/>
                <w:lang w:val="vi-VN"/>
              </w:rPr>
              <w:t>2. Giấy tờ chứng minh mối quan hệ với người ủy quyền</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w:t>
            </w:r>
            <w:r w:rsidRPr="00606538">
              <w:rPr>
                <w:rFonts w:ascii="Times New Roman" w:hAnsi="Times New Roman" w:cs="Times New Roman"/>
                <w:color w:val="000000" w:themeColor="text1"/>
                <w:sz w:val="28"/>
                <w:szCs w:val="28"/>
              </w:rPr>
              <w:t>N</w:t>
            </w:r>
            <w:r w:rsidRPr="00606538">
              <w:rPr>
                <w:rFonts w:ascii="Times New Roman" w:hAnsi="Times New Roman" w:cs="Times New Roman"/>
                <w:color w:val="000000" w:themeColor="text1"/>
                <w:sz w:val="28"/>
                <w:szCs w:val="28"/>
                <w:lang w:val="vi-VN"/>
              </w:rPr>
              <w:t>gười được ủy quyền là ông, bà, cha, mẹ, con, vợ, chồng, anh, chị, em ruột của người ủy quyền</w:t>
            </w:r>
            <w:r>
              <w:rPr>
                <w:rFonts w:ascii="Times New Roman" w:hAnsi="Times New Roman" w:cs="Times New Roman"/>
                <w:color w:val="000000" w:themeColor="text1"/>
                <w:sz w:val="28"/>
                <w:szCs w:val="28"/>
              </w:rPr>
              <w:t>)</w:t>
            </w:r>
          </w:p>
        </w:tc>
        <w:tc>
          <w:tcPr>
            <w:tcW w:w="2126" w:type="dxa"/>
          </w:tcPr>
          <w:p w14:paraId="3A81D34A" w14:textId="32BB5A2B" w:rsidR="00841EBB" w:rsidRPr="00606538" w:rsidRDefault="0056581F" w:rsidP="00841EBB">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Văn b</w:t>
            </w:r>
            <w:r w:rsidR="00841EBB">
              <w:rPr>
                <w:rFonts w:ascii="Times New Roman" w:hAnsi="Times New Roman" w:cs="Times New Roman"/>
                <w:color w:val="000000" w:themeColor="text1"/>
                <w:sz w:val="28"/>
                <w:szCs w:val="28"/>
              </w:rPr>
              <w:t xml:space="preserve">ản </w:t>
            </w:r>
            <w:r w:rsidR="00061652">
              <w:rPr>
                <w:rFonts w:ascii="Times New Roman" w:hAnsi="Times New Roman" w:cs="Times New Roman"/>
                <w:color w:val="000000" w:themeColor="text1"/>
                <w:sz w:val="28"/>
                <w:szCs w:val="28"/>
              </w:rPr>
              <w:t xml:space="preserve">đã có chữ </w:t>
            </w:r>
            <w:r w:rsidR="00841EBB">
              <w:rPr>
                <w:rFonts w:ascii="Times New Roman" w:hAnsi="Times New Roman" w:cs="Times New Roman"/>
                <w:color w:val="000000" w:themeColor="text1"/>
                <w:sz w:val="28"/>
                <w:szCs w:val="28"/>
              </w:rPr>
              <w:t>ký số</w:t>
            </w:r>
          </w:p>
        </w:tc>
        <w:tc>
          <w:tcPr>
            <w:tcW w:w="2410" w:type="dxa"/>
          </w:tcPr>
          <w:p w14:paraId="21938537" w14:textId="374E8AB0" w:rsidR="00841EBB" w:rsidRPr="00606538" w:rsidRDefault="00841EBB" w:rsidP="00841EBB">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336A65D3" w14:textId="4AB93BF1" w:rsidR="00841EBB" w:rsidRPr="00606538" w:rsidRDefault="00841EBB" w:rsidP="00841EBB">
            <w:pPr>
              <w:pStyle w:val="oancuaDanhsach"/>
              <w:spacing w:after="0" w:line="240" w:lineRule="auto"/>
              <w:ind w:left="0"/>
              <w:jc w:val="center"/>
              <w:rPr>
                <w:rFonts w:ascii="Times New Roman" w:hAnsi="Times New Roman" w:cs="Times New Roman"/>
                <w:color w:val="000000" w:themeColor="text1"/>
                <w:sz w:val="28"/>
                <w:szCs w:val="28"/>
              </w:rPr>
            </w:pPr>
            <w:r w:rsidRPr="00606538">
              <w:rPr>
                <w:rFonts w:ascii="Times New Roman" w:hAnsi="Times New Roman" w:cs="Times New Roman"/>
                <w:color w:val="000000" w:themeColor="text1"/>
                <w:sz w:val="28"/>
                <w:szCs w:val="28"/>
              </w:rPr>
              <w:t>Không bắt buộc xuất trình/nộp</w:t>
            </w:r>
          </w:p>
        </w:tc>
        <w:tc>
          <w:tcPr>
            <w:tcW w:w="2410" w:type="dxa"/>
          </w:tcPr>
          <w:p w14:paraId="50E2D9A9" w14:textId="77777777" w:rsidR="00061652" w:rsidRDefault="00841EBB" w:rsidP="00841EBB">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Văn bản</w:t>
            </w:r>
            <w:r w:rsidRPr="00606538">
              <w:rPr>
                <w:rFonts w:ascii="Times New Roman" w:hAnsi="Times New Roman" w:cs="Times New Roman"/>
                <w:color w:val="000000" w:themeColor="text1"/>
                <w:sz w:val="28"/>
                <w:szCs w:val="28"/>
              </w:rPr>
              <w:t xml:space="preserve"> đã </w:t>
            </w:r>
            <w:r w:rsidR="00061652">
              <w:rPr>
                <w:rFonts w:ascii="Times New Roman" w:hAnsi="Times New Roman" w:cs="Times New Roman"/>
                <w:color w:val="000000" w:themeColor="text1"/>
                <w:sz w:val="28"/>
                <w:szCs w:val="28"/>
              </w:rPr>
              <w:t xml:space="preserve">có </w:t>
            </w:r>
          </w:p>
          <w:p w14:paraId="13D11723" w14:textId="2FC5C351" w:rsidR="00841EBB" w:rsidRPr="00606538" w:rsidRDefault="00061652" w:rsidP="00841EBB">
            <w:pPr>
              <w:pStyle w:val="oancuaDanhsach"/>
              <w:spacing w:after="0" w:line="240" w:lineRule="auto"/>
              <w:ind w:left="0"/>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chữ </w:t>
            </w:r>
            <w:r w:rsidR="00841EBB">
              <w:rPr>
                <w:rFonts w:ascii="Times New Roman" w:hAnsi="Times New Roman" w:cs="Times New Roman"/>
                <w:color w:val="000000" w:themeColor="text1"/>
                <w:sz w:val="28"/>
                <w:szCs w:val="28"/>
              </w:rPr>
              <w:t>ký số</w:t>
            </w:r>
          </w:p>
        </w:tc>
      </w:tr>
      <w:tr w:rsidR="00841EBB" w:rsidRPr="00606538" w14:paraId="429CEEFD" w14:textId="77777777" w:rsidTr="00047F72">
        <w:tc>
          <w:tcPr>
            <w:tcW w:w="684" w:type="dxa"/>
            <w:vMerge/>
            <w:vAlign w:val="center"/>
          </w:tcPr>
          <w:p w14:paraId="7FEA20F0" w14:textId="77777777" w:rsidR="00841EBB" w:rsidRPr="00606538" w:rsidRDefault="00841EBB" w:rsidP="00841EBB">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tcPr>
          <w:p w14:paraId="53FEA075" w14:textId="36F76ED2" w:rsidR="00841EBB" w:rsidRPr="004C5438" w:rsidRDefault="00841EBB" w:rsidP="00841EBB">
            <w:pPr>
              <w:pStyle w:val="oancuaDanhsach"/>
              <w:spacing w:after="0" w:line="240" w:lineRule="auto"/>
              <w:ind w:left="0"/>
              <w:rPr>
                <w:rFonts w:ascii="Times New Roman" w:hAnsi="Times New Roman" w:cs="Times New Roman"/>
                <w:i/>
                <w:color w:val="000000" w:themeColor="text1"/>
                <w:sz w:val="28"/>
                <w:szCs w:val="28"/>
                <w:lang w:val="vi-VN"/>
              </w:rPr>
            </w:pPr>
          </w:p>
        </w:tc>
        <w:tc>
          <w:tcPr>
            <w:tcW w:w="2126" w:type="dxa"/>
          </w:tcPr>
          <w:p w14:paraId="45624B29" w14:textId="77777777" w:rsidR="00841EBB" w:rsidRPr="00606538" w:rsidRDefault="00841EBB" w:rsidP="00841EBB">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lang w:val="vi-VN"/>
              </w:rPr>
              <w:t>Bản chính</w:t>
            </w:r>
          </w:p>
        </w:tc>
        <w:tc>
          <w:tcPr>
            <w:tcW w:w="2410" w:type="dxa"/>
          </w:tcPr>
          <w:p w14:paraId="614B61AF" w14:textId="252A31CE" w:rsidR="00841EBB" w:rsidRPr="00606538" w:rsidRDefault="00841EBB" w:rsidP="00841EBB">
            <w:pPr>
              <w:pStyle w:val="oancuaDanhsach"/>
              <w:spacing w:after="0" w:line="240" w:lineRule="auto"/>
              <w:ind w:left="0"/>
              <w:jc w:val="center"/>
              <w:rPr>
                <w:rFonts w:ascii="Times New Roman" w:hAnsi="Times New Roman" w:cs="Times New Roman"/>
                <w:i/>
                <w:color w:val="000000" w:themeColor="text1"/>
                <w:sz w:val="28"/>
                <w:szCs w:val="28"/>
                <w:lang w:val="vi-VN"/>
              </w:rPr>
            </w:pPr>
            <w:r w:rsidRPr="00606538">
              <w:rPr>
                <w:rFonts w:ascii="Times New Roman" w:hAnsi="Times New Roman" w:cs="Times New Roman"/>
                <w:bCs/>
                <w:color w:val="000000" w:themeColor="text1"/>
                <w:sz w:val="28"/>
                <w:szCs w:val="28"/>
              </w:rPr>
              <w:t>Bắt buộc</w:t>
            </w:r>
          </w:p>
        </w:tc>
        <w:tc>
          <w:tcPr>
            <w:tcW w:w="2126" w:type="dxa"/>
          </w:tcPr>
          <w:p w14:paraId="26F9EAAF" w14:textId="4696C565" w:rsidR="00841EBB" w:rsidRPr="00606538" w:rsidRDefault="00841EBB" w:rsidP="00841EBB">
            <w:pPr>
              <w:pStyle w:val="oancuaDanhsach"/>
              <w:spacing w:after="0" w:line="240" w:lineRule="auto"/>
              <w:ind w:left="0"/>
              <w:jc w:val="both"/>
              <w:rPr>
                <w:rFonts w:ascii="Times New Roman" w:hAnsi="Times New Roman" w:cs="Times New Roman"/>
                <w:i/>
                <w:color w:val="000000" w:themeColor="text1"/>
                <w:sz w:val="28"/>
                <w:szCs w:val="28"/>
                <w:lang w:val="vi-VN"/>
              </w:rPr>
            </w:pPr>
            <w:r w:rsidRPr="00606538">
              <w:rPr>
                <w:rFonts w:ascii="Times New Roman" w:hAnsi="Times New Roman" w:cs="Times New Roman"/>
                <w:bCs/>
                <w:color w:val="000000" w:themeColor="text1"/>
                <w:sz w:val="28"/>
                <w:szCs w:val="28"/>
              </w:rPr>
              <w:t>Giao nộp khi nhận kết quả tại UBND cấp xã</w:t>
            </w:r>
          </w:p>
        </w:tc>
        <w:tc>
          <w:tcPr>
            <w:tcW w:w="2410" w:type="dxa"/>
          </w:tcPr>
          <w:p w14:paraId="0BECCB8D" w14:textId="1649A6E2" w:rsidR="00841EBB" w:rsidRDefault="00841EBB" w:rsidP="00841EBB">
            <w:pPr>
              <w:pStyle w:val="oancuaDanhsac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Chụp từ bản chính</w:t>
            </w:r>
          </w:p>
          <w:p w14:paraId="66EA3916" w14:textId="2DDA2A02" w:rsidR="00841EBB" w:rsidRPr="00606538" w:rsidRDefault="00841EBB" w:rsidP="00841EBB">
            <w:pPr>
              <w:pStyle w:val="oancuaDanhsach"/>
              <w:spacing w:after="0" w:line="240" w:lineRule="auto"/>
              <w:ind w:left="0"/>
              <w:jc w:val="center"/>
              <w:rPr>
                <w:rFonts w:ascii="Times New Roman" w:hAnsi="Times New Roman" w:cs="Times New Roman"/>
                <w:color w:val="000000" w:themeColor="text1"/>
                <w:sz w:val="28"/>
                <w:szCs w:val="28"/>
                <w:lang w:val="vi-VN"/>
              </w:rPr>
            </w:pPr>
          </w:p>
        </w:tc>
      </w:tr>
      <w:tr w:rsidR="00841EBB" w:rsidRPr="00606538" w14:paraId="68336E7D" w14:textId="77777777" w:rsidTr="00047F72">
        <w:tc>
          <w:tcPr>
            <w:tcW w:w="684" w:type="dxa"/>
            <w:vMerge/>
            <w:vAlign w:val="center"/>
          </w:tcPr>
          <w:p w14:paraId="1FAC9990" w14:textId="77777777" w:rsidR="00841EBB" w:rsidRPr="00606538" w:rsidRDefault="00841EBB" w:rsidP="00841EBB">
            <w:pPr>
              <w:pStyle w:val="oancuaDanhsach"/>
              <w:spacing w:after="0" w:line="240" w:lineRule="auto"/>
              <w:ind w:left="0"/>
              <w:jc w:val="center"/>
              <w:rPr>
                <w:rFonts w:ascii="Times New Roman" w:hAnsi="Times New Roman" w:cs="Times New Roman"/>
                <w:color w:val="000000" w:themeColor="text1"/>
                <w:sz w:val="28"/>
                <w:szCs w:val="28"/>
                <w:lang w:val="vi-VN"/>
              </w:rPr>
            </w:pPr>
          </w:p>
        </w:tc>
        <w:tc>
          <w:tcPr>
            <w:tcW w:w="5081" w:type="dxa"/>
            <w:vMerge/>
          </w:tcPr>
          <w:p w14:paraId="3B8BEFD2" w14:textId="77777777" w:rsidR="00841EBB" w:rsidRPr="00606538" w:rsidRDefault="00841EBB" w:rsidP="00841EBB">
            <w:pPr>
              <w:pStyle w:val="oancuaDanhsach"/>
              <w:spacing w:after="0" w:line="240" w:lineRule="auto"/>
              <w:ind w:left="0"/>
              <w:rPr>
                <w:rFonts w:ascii="Times New Roman" w:hAnsi="Times New Roman" w:cs="Times New Roman"/>
                <w:i/>
                <w:color w:val="000000" w:themeColor="text1"/>
                <w:sz w:val="28"/>
                <w:szCs w:val="28"/>
              </w:rPr>
            </w:pPr>
          </w:p>
        </w:tc>
        <w:tc>
          <w:tcPr>
            <w:tcW w:w="2126" w:type="dxa"/>
          </w:tcPr>
          <w:p w14:paraId="027C2236" w14:textId="6DBAFAFA" w:rsidR="00841EBB" w:rsidRPr="00606538" w:rsidRDefault="00841EBB" w:rsidP="00841EBB">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rPr>
              <w:t>Bản chứng thực điện tử</w:t>
            </w:r>
          </w:p>
        </w:tc>
        <w:tc>
          <w:tcPr>
            <w:tcW w:w="2410" w:type="dxa"/>
          </w:tcPr>
          <w:p w14:paraId="6F3919B4" w14:textId="04301ACB" w:rsidR="00841EBB" w:rsidRPr="00606538" w:rsidRDefault="00841EBB" w:rsidP="00841EBB">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bCs/>
                <w:color w:val="000000" w:themeColor="text1"/>
                <w:sz w:val="28"/>
                <w:szCs w:val="28"/>
              </w:rPr>
              <w:t>Bắt buộc</w:t>
            </w:r>
          </w:p>
        </w:tc>
        <w:tc>
          <w:tcPr>
            <w:tcW w:w="2126" w:type="dxa"/>
          </w:tcPr>
          <w:p w14:paraId="7C9BEF0C" w14:textId="5D1B63A5" w:rsidR="00841EBB" w:rsidRPr="00606538" w:rsidRDefault="00841EBB" w:rsidP="00841EBB">
            <w:pPr>
              <w:pStyle w:val="oancuaDanhsach"/>
              <w:spacing w:after="0" w:line="240" w:lineRule="auto"/>
              <w:ind w:left="0"/>
              <w:jc w:val="center"/>
              <w:rPr>
                <w:rFonts w:ascii="Times New Roman" w:hAnsi="Times New Roman" w:cs="Times New Roman"/>
                <w:bCs/>
                <w:color w:val="000000" w:themeColor="text1"/>
                <w:sz w:val="28"/>
                <w:szCs w:val="28"/>
              </w:rPr>
            </w:pPr>
            <w:r w:rsidRPr="00606538">
              <w:rPr>
                <w:rFonts w:ascii="Times New Roman" w:hAnsi="Times New Roman" w:cs="Times New Roman"/>
                <w:color w:val="000000" w:themeColor="text1"/>
                <w:sz w:val="28"/>
                <w:szCs w:val="28"/>
              </w:rPr>
              <w:t>Không bắt buộc xuất trình/nộp</w:t>
            </w:r>
          </w:p>
        </w:tc>
        <w:tc>
          <w:tcPr>
            <w:tcW w:w="2410" w:type="dxa"/>
          </w:tcPr>
          <w:p w14:paraId="052E9C6B" w14:textId="7A66E36E" w:rsidR="00841EBB" w:rsidRPr="00606538" w:rsidRDefault="00841EBB" w:rsidP="00841EBB">
            <w:pPr>
              <w:pStyle w:val="oancuaDanhsach"/>
              <w:spacing w:after="0" w:line="240" w:lineRule="auto"/>
              <w:ind w:left="0"/>
              <w:jc w:val="center"/>
              <w:rPr>
                <w:rFonts w:ascii="Times New Roman" w:hAnsi="Times New Roman" w:cs="Times New Roman"/>
                <w:color w:val="000000" w:themeColor="text1"/>
                <w:sz w:val="28"/>
                <w:szCs w:val="28"/>
                <w:lang w:val="vi-VN"/>
              </w:rPr>
            </w:pPr>
            <w:r w:rsidRPr="00606538">
              <w:rPr>
                <w:rFonts w:ascii="Times New Roman" w:hAnsi="Times New Roman" w:cs="Times New Roman"/>
                <w:color w:val="000000" w:themeColor="text1"/>
                <w:sz w:val="28"/>
                <w:szCs w:val="28"/>
                <w:lang w:val="vi-VN"/>
              </w:rPr>
              <w:t xml:space="preserve">Văn bản ủy quyền </w:t>
            </w:r>
            <w:r w:rsidRPr="00606538">
              <w:rPr>
                <w:rFonts w:ascii="Times New Roman" w:hAnsi="Times New Roman" w:cs="Times New Roman"/>
                <w:color w:val="000000" w:themeColor="text1"/>
                <w:sz w:val="28"/>
                <w:szCs w:val="28"/>
              </w:rPr>
              <w:t>đã được chứng thực điện tử</w:t>
            </w:r>
          </w:p>
        </w:tc>
      </w:tr>
    </w:tbl>
    <w:p w14:paraId="60431EA4" w14:textId="77777777" w:rsidR="00250380" w:rsidRPr="002F64BD" w:rsidRDefault="00250380" w:rsidP="001B4F42">
      <w:pPr>
        <w:spacing w:after="0" w:line="240" w:lineRule="auto"/>
        <w:rPr>
          <w:rFonts w:ascii="Times New Roman" w:hAnsi="Times New Roman" w:cs="Times New Roman"/>
          <w:color w:val="000000" w:themeColor="text1"/>
          <w:sz w:val="28"/>
          <w:szCs w:val="28"/>
        </w:rPr>
      </w:pPr>
    </w:p>
    <w:sectPr w:rsidR="00250380" w:rsidRPr="002F64BD" w:rsidSect="00651568">
      <w:headerReference w:type="default" r:id="rId9"/>
      <w:footerReference w:type="default" r:id="rId10"/>
      <w:pgSz w:w="16840" w:h="11907" w:orient="landscape" w:code="9"/>
      <w:pgMar w:top="567" w:right="567"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92D3" w14:textId="77777777" w:rsidR="00724D6A" w:rsidRDefault="00724D6A" w:rsidP="00A2372C">
      <w:pPr>
        <w:spacing w:after="0" w:line="240" w:lineRule="auto"/>
      </w:pPr>
      <w:r>
        <w:separator/>
      </w:r>
    </w:p>
  </w:endnote>
  <w:endnote w:type="continuationSeparator" w:id="0">
    <w:p w14:paraId="558E004F" w14:textId="77777777" w:rsidR="00724D6A" w:rsidRDefault="00724D6A" w:rsidP="00A2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10878"/>
      <w:docPartObj>
        <w:docPartGallery w:val="Page Numbers (Bottom of Page)"/>
        <w:docPartUnique/>
      </w:docPartObj>
    </w:sdtPr>
    <w:sdtEndPr>
      <w:rPr>
        <w:noProof/>
      </w:rPr>
    </w:sdtEndPr>
    <w:sdtContent>
      <w:p w14:paraId="152255B7" w14:textId="3E4F8D47" w:rsidR="00774C13" w:rsidRDefault="00774C13">
        <w:pPr>
          <w:pStyle w:val="Chntrang"/>
          <w:jc w:val="center"/>
        </w:pPr>
        <w:r>
          <w:fldChar w:fldCharType="begin"/>
        </w:r>
        <w:r>
          <w:instrText xml:space="preserve"> PAGE   \* MERGEFORMAT </w:instrText>
        </w:r>
        <w:r>
          <w:fldChar w:fldCharType="separate"/>
        </w:r>
        <w:r w:rsidR="00802BCA">
          <w:rPr>
            <w:noProof/>
          </w:rPr>
          <w:t>3</w:t>
        </w:r>
        <w:r>
          <w:rPr>
            <w:noProof/>
          </w:rPr>
          <w:fldChar w:fldCharType="end"/>
        </w:r>
      </w:p>
    </w:sdtContent>
  </w:sdt>
  <w:p w14:paraId="3B285C69" w14:textId="77777777" w:rsidR="00774C13" w:rsidRDefault="00774C1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120A" w14:textId="77777777" w:rsidR="00724D6A" w:rsidRDefault="00724D6A" w:rsidP="00A2372C">
      <w:pPr>
        <w:spacing w:after="0" w:line="240" w:lineRule="auto"/>
      </w:pPr>
      <w:r>
        <w:separator/>
      </w:r>
    </w:p>
  </w:footnote>
  <w:footnote w:type="continuationSeparator" w:id="0">
    <w:p w14:paraId="432F2939" w14:textId="77777777" w:rsidR="00724D6A" w:rsidRDefault="00724D6A" w:rsidP="00A23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589398"/>
      <w:docPartObj>
        <w:docPartGallery w:val="Page Numbers (Top of Page)"/>
        <w:docPartUnique/>
      </w:docPartObj>
    </w:sdtPr>
    <w:sdtEndPr>
      <w:rPr>
        <w:noProof/>
      </w:rPr>
    </w:sdtEndPr>
    <w:sdtContent>
      <w:p w14:paraId="4E3F328B" w14:textId="77777777" w:rsidR="00774C13" w:rsidRDefault="00000000">
        <w:pPr>
          <w:pStyle w:val="utrang"/>
          <w:jc w:val="center"/>
        </w:pPr>
      </w:p>
    </w:sdtContent>
  </w:sdt>
  <w:p w14:paraId="6982DD81" w14:textId="77777777" w:rsidR="00774C13" w:rsidRDefault="00774C1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5E3D"/>
    <w:multiLevelType w:val="hybridMultilevel"/>
    <w:tmpl w:val="8E82A716"/>
    <w:lvl w:ilvl="0" w:tplc="304E6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101FE"/>
    <w:multiLevelType w:val="hybridMultilevel"/>
    <w:tmpl w:val="849CB6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4415F4"/>
    <w:multiLevelType w:val="hybridMultilevel"/>
    <w:tmpl w:val="48C2BF70"/>
    <w:lvl w:ilvl="0" w:tplc="ED209E8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4EE90DAB"/>
    <w:multiLevelType w:val="hybridMultilevel"/>
    <w:tmpl w:val="6C86B79C"/>
    <w:lvl w:ilvl="0" w:tplc="B2085B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2375550"/>
    <w:multiLevelType w:val="hybridMultilevel"/>
    <w:tmpl w:val="CA6E83B2"/>
    <w:lvl w:ilvl="0" w:tplc="4F70EEAC">
      <w:start w:val="1"/>
      <w:numFmt w:val="decimal"/>
      <w:lvlText w:val="%1."/>
      <w:lvlJc w:val="left"/>
      <w:pPr>
        <w:ind w:left="930" w:hanging="57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05F66"/>
    <w:multiLevelType w:val="hybridMultilevel"/>
    <w:tmpl w:val="1D049CB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329F7"/>
    <w:multiLevelType w:val="hybridMultilevel"/>
    <w:tmpl w:val="34CA9934"/>
    <w:lvl w:ilvl="0" w:tplc="04F8E0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77DE6"/>
    <w:multiLevelType w:val="hybridMultilevel"/>
    <w:tmpl w:val="849CB640"/>
    <w:lvl w:ilvl="0" w:tplc="CD0CD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74337B"/>
    <w:multiLevelType w:val="hybridMultilevel"/>
    <w:tmpl w:val="47A640CA"/>
    <w:lvl w:ilvl="0" w:tplc="76EC9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630222">
    <w:abstractNumId w:val="3"/>
  </w:num>
  <w:num w:numId="2" w16cid:durableId="892231062">
    <w:abstractNumId w:val="5"/>
  </w:num>
  <w:num w:numId="3" w16cid:durableId="234634055">
    <w:abstractNumId w:val="4"/>
  </w:num>
  <w:num w:numId="4" w16cid:durableId="671226537">
    <w:abstractNumId w:val="8"/>
  </w:num>
  <w:num w:numId="5" w16cid:durableId="1474174581">
    <w:abstractNumId w:val="7"/>
  </w:num>
  <w:num w:numId="6" w16cid:durableId="1943297595">
    <w:abstractNumId w:val="1"/>
  </w:num>
  <w:num w:numId="7" w16cid:durableId="1706447085">
    <w:abstractNumId w:val="6"/>
  </w:num>
  <w:num w:numId="8" w16cid:durableId="165629851">
    <w:abstractNumId w:val="2"/>
  </w:num>
  <w:num w:numId="9" w16cid:durableId="24557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2B9A"/>
    <w:rsid w:val="000021D0"/>
    <w:rsid w:val="00003BE1"/>
    <w:rsid w:val="00003D20"/>
    <w:rsid w:val="00006CE2"/>
    <w:rsid w:val="00007040"/>
    <w:rsid w:val="00012519"/>
    <w:rsid w:val="000166EB"/>
    <w:rsid w:val="00023E26"/>
    <w:rsid w:val="0002759C"/>
    <w:rsid w:val="00033D3B"/>
    <w:rsid w:val="000345E4"/>
    <w:rsid w:val="00037265"/>
    <w:rsid w:val="00041DF8"/>
    <w:rsid w:val="00047F72"/>
    <w:rsid w:val="00047FAC"/>
    <w:rsid w:val="0005433C"/>
    <w:rsid w:val="00060145"/>
    <w:rsid w:val="00061652"/>
    <w:rsid w:val="00061E54"/>
    <w:rsid w:val="00063724"/>
    <w:rsid w:val="00066A54"/>
    <w:rsid w:val="0007185F"/>
    <w:rsid w:val="00073510"/>
    <w:rsid w:val="000747AD"/>
    <w:rsid w:val="00075EE1"/>
    <w:rsid w:val="000822EC"/>
    <w:rsid w:val="00087F53"/>
    <w:rsid w:val="00093BE3"/>
    <w:rsid w:val="00097F2A"/>
    <w:rsid w:val="000A1635"/>
    <w:rsid w:val="000A3A77"/>
    <w:rsid w:val="000A58DD"/>
    <w:rsid w:val="000C18B0"/>
    <w:rsid w:val="000C29AF"/>
    <w:rsid w:val="000D13FB"/>
    <w:rsid w:val="000D16CA"/>
    <w:rsid w:val="000D18D6"/>
    <w:rsid w:val="000E00B2"/>
    <w:rsid w:val="000E0E71"/>
    <w:rsid w:val="000E3874"/>
    <w:rsid w:val="000E3FE5"/>
    <w:rsid w:val="000E6458"/>
    <w:rsid w:val="000F450B"/>
    <w:rsid w:val="000F694F"/>
    <w:rsid w:val="001016ED"/>
    <w:rsid w:val="00114554"/>
    <w:rsid w:val="00127214"/>
    <w:rsid w:val="00132B67"/>
    <w:rsid w:val="0013334A"/>
    <w:rsid w:val="001337BE"/>
    <w:rsid w:val="00133901"/>
    <w:rsid w:val="00134054"/>
    <w:rsid w:val="00137560"/>
    <w:rsid w:val="00141BA5"/>
    <w:rsid w:val="00145465"/>
    <w:rsid w:val="00154BEA"/>
    <w:rsid w:val="0015666C"/>
    <w:rsid w:val="00163F8E"/>
    <w:rsid w:val="001656C4"/>
    <w:rsid w:val="001670BE"/>
    <w:rsid w:val="00171CFD"/>
    <w:rsid w:val="00173F3E"/>
    <w:rsid w:val="00177BFC"/>
    <w:rsid w:val="0019314E"/>
    <w:rsid w:val="0019607D"/>
    <w:rsid w:val="00197594"/>
    <w:rsid w:val="001A12E8"/>
    <w:rsid w:val="001A3CA6"/>
    <w:rsid w:val="001A6994"/>
    <w:rsid w:val="001B10C9"/>
    <w:rsid w:val="001B3F94"/>
    <w:rsid w:val="001B4F42"/>
    <w:rsid w:val="001B57F4"/>
    <w:rsid w:val="001B5B51"/>
    <w:rsid w:val="001B782C"/>
    <w:rsid w:val="001C0639"/>
    <w:rsid w:val="001C1A98"/>
    <w:rsid w:val="001C3A94"/>
    <w:rsid w:val="001C49CA"/>
    <w:rsid w:val="001D6676"/>
    <w:rsid w:val="001E12BE"/>
    <w:rsid w:val="001E1E17"/>
    <w:rsid w:val="001E2A0B"/>
    <w:rsid w:val="001E48DE"/>
    <w:rsid w:val="001E6715"/>
    <w:rsid w:val="001E67AE"/>
    <w:rsid w:val="001E6B0C"/>
    <w:rsid w:val="001E7C88"/>
    <w:rsid w:val="001F26FC"/>
    <w:rsid w:val="001F5F8E"/>
    <w:rsid w:val="00202394"/>
    <w:rsid w:val="00203B51"/>
    <w:rsid w:val="00203BF3"/>
    <w:rsid w:val="0020463A"/>
    <w:rsid w:val="00205840"/>
    <w:rsid w:val="00206B59"/>
    <w:rsid w:val="00207E21"/>
    <w:rsid w:val="0021235E"/>
    <w:rsid w:val="00212361"/>
    <w:rsid w:val="002126EB"/>
    <w:rsid w:val="002146A1"/>
    <w:rsid w:val="00214D12"/>
    <w:rsid w:val="00223187"/>
    <w:rsid w:val="00230E61"/>
    <w:rsid w:val="002350C4"/>
    <w:rsid w:val="00243B4E"/>
    <w:rsid w:val="002440BD"/>
    <w:rsid w:val="00244AD7"/>
    <w:rsid w:val="0024563A"/>
    <w:rsid w:val="00250380"/>
    <w:rsid w:val="0026126C"/>
    <w:rsid w:val="00262E93"/>
    <w:rsid w:val="002632C0"/>
    <w:rsid w:val="00266056"/>
    <w:rsid w:val="00266A01"/>
    <w:rsid w:val="00270EE1"/>
    <w:rsid w:val="00272AF4"/>
    <w:rsid w:val="002739E1"/>
    <w:rsid w:val="00273D29"/>
    <w:rsid w:val="0027566C"/>
    <w:rsid w:val="00277458"/>
    <w:rsid w:val="00282248"/>
    <w:rsid w:val="00283B7B"/>
    <w:rsid w:val="00290CD2"/>
    <w:rsid w:val="002943CC"/>
    <w:rsid w:val="002A310D"/>
    <w:rsid w:val="002B2184"/>
    <w:rsid w:val="002C4EFA"/>
    <w:rsid w:val="002D2759"/>
    <w:rsid w:val="002D3389"/>
    <w:rsid w:val="002D4371"/>
    <w:rsid w:val="002D66E9"/>
    <w:rsid w:val="002D6EB4"/>
    <w:rsid w:val="002D77F0"/>
    <w:rsid w:val="002E4FD4"/>
    <w:rsid w:val="002F3C0A"/>
    <w:rsid w:val="002F64BD"/>
    <w:rsid w:val="00302CD5"/>
    <w:rsid w:val="00305A54"/>
    <w:rsid w:val="0032275D"/>
    <w:rsid w:val="003255C5"/>
    <w:rsid w:val="00330AB2"/>
    <w:rsid w:val="00330D36"/>
    <w:rsid w:val="00333ABC"/>
    <w:rsid w:val="003340F4"/>
    <w:rsid w:val="00340954"/>
    <w:rsid w:val="003448CB"/>
    <w:rsid w:val="00344E2F"/>
    <w:rsid w:val="003468CD"/>
    <w:rsid w:val="0035171B"/>
    <w:rsid w:val="00352AD0"/>
    <w:rsid w:val="00354B1F"/>
    <w:rsid w:val="00361E20"/>
    <w:rsid w:val="00364B7A"/>
    <w:rsid w:val="00366753"/>
    <w:rsid w:val="003674F7"/>
    <w:rsid w:val="00367A92"/>
    <w:rsid w:val="00370FE8"/>
    <w:rsid w:val="003724CB"/>
    <w:rsid w:val="0037480A"/>
    <w:rsid w:val="0037551E"/>
    <w:rsid w:val="0037577B"/>
    <w:rsid w:val="00382596"/>
    <w:rsid w:val="0038390E"/>
    <w:rsid w:val="003908E9"/>
    <w:rsid w:val="00393995"/>
    <w:rsid w:val="003974F0"/>
    <w:rsid w:val="003A5F6A"/>
    <w:rsid w:val="003B015B"/>
    <w:rsid w:val="003B2CC5"/>
    <w:rsid w:val="003B3549"/>
    <w:rsid w:val="003B39E1"/>
    <w:rsid w:val="003B418F"/>
    <w:rsid w:val="003B632C"/>
    <w:rsid w:val="003B63F0"/>
    <w:rsid w:val="003B66FD"/>
    <w:rsid w:val="003C3598"/>
    <w:rsid w:val="003C65E9"/>
    <w:rsid w:val="003C6CE2"/>
    <w:rsid w:val="003C716A"/>
    <w:rsid w:val="003D3E93"/>
    <w:rsid w:val="003D609A"/>
    <w:rsid w:val="003D6AAC"/>
    <w:rsid w:val="003D77A1"/>
    <w:rsid w:val="003F193B"/>
    <w:rsid w:val="003F1A06"/>
    <w:rsid w:val="003F64E3"/>
    <w:rsid w:val="004012BA"/>
    <w:rsid w:val="00403E22"/>
    <w:rsid w:val="00407AC0"/>
    <w:rsid w:val="00411F2E"/>
    <w:rsid w:val="00414BF5"/>
    <w:rsid w:val="00415F8E"/>
    <w:rsid w:val="00421AB3"/>
    <w:rsid w:val="00423E61"/>
    <w:rsid w:val="004260F8"/>
    <w:rsid w:val="004315DE"/>
    <w:rsid w:val="004319FC"/>
    <w:rsid w:val="00432133"/>
    <w:rsid w:val="00432AA3"/>
    <w:rsid w:val="00437B82"/>
    <w:rsid w:val="00442810"/>
    <w:rsid w:val="004455A4"/>
    <w:rsid w:val="00445697"/>
    <w:rsid w:val="00446F30"/>
    <w:rsid w:val="00450BEB"/>
    <w:rsid w:val="004511F3"/>
    <w:rsid w:val="004544C4"/>
    <w:rsid w:val="00460322"/>
    <w:rsid w:val="0046143C"/>
    <w:rsid w:val="004706AE"/>
    <w:rsid w:val="00471490"/>
    <w:rsid w:val="0047162B"/>
    <w:rsid w:val="00473467"/>
    <w:rsid w:val="00474921"/>
    <w:rsid w:val="0047558E"/>
    <w:rsid w:val="00476DF0"/>
    <w:rsid w:val="00477370"/>
    <w:rsid w:val="00483821"/>
    <w:rsid w:val="00484FE6"/>
    <w:rsid w:val="0048640F"/>
    <w:rsid w:val="00493FAE"/>
    <w:rsid w:val="00494CC8"/>
    <w:rsid w:val="004A11F9"/>
    <w:rsid w:val="004A264F"/>
    <w:rsid w:val="004A76EB"/>
    <w:rsid w:val="004B1FB6"/>
    <w:rsid w:val="004B5F0C"/>
    <w:rsid w:val="004C31A1"/>
    <w:rsid w:val="004C5438"/>
    <w:rsid w:val="004D0621"/>
    <w:rsid w:val="004D5721"/>
    <w:rsid w:val="004D71EF"/>
    <w:rsid w:val="004D7E8B"/>
    <w:rsid w:val="004E3E2B"/>
    <w:rsid w:val="004E6BDB"/>
    <w:rsid w:val="004F0C76"/>
    <w:rsid w:val="004F1332"/>
    <w:rsid w:val="004F5E43"/>
    <w:rsid w:val="004F69BE"/>
    <w:rsid w:val="00500F04"/>
    <w:rsid w:val="005026B6"/>
    <w:rsid w:val="00503C99"/>
    <w:rsid w:val="005052DB"/>
    <w:rsid w:val="00505640"/>
    <w:rsid w:val="00506C78"/>
    <w:rsid w:val="00507FC6"/>
    <w:rsid w:val="00513271"/>
    <w:rsid w:val="005136E9"/>
    <w:rsid w:val="00513860"/>
    <w:rsid w:val="00514BA9"/>
    <w:rsid w:val="00516846"/>
    <w:rsid w:val="00517100"/>
    <w:rsid w:val="0051737F"/>
    <w:rsid w:val="00521E79"/>
    <w:rsid w:val="00522189"/>
    <w:rsid w:val="00530919"/>
    <w:rsid w:val="00531B24"/>
    <w:rsid w:val="00532DF3"/>
    <w:rsid w:val="005348A0"/>
    <w:rsid w:val="005377EE"/>
    <w:rsid w:val="00537934"/>
    <w:rsid w:val="00537F80"/>
    <w:rsid w:val="0054069E"/>
    <w:rsid w:val="0054080B"/>
    <w:rsid w:val="0054086A"/>
    <w:rsid w:val="005429F9"/>
    <w:rsid w:val="00547EC3"/>
    <w:rsid w:val="00552B9A"/>
    <w:rsid w:val="005564AE"/>
    <w:rsid w:val="0056113F"/>
    <w:rsid w:val="005634C6"/>
    <w:rsid w:val="0056581F"/>
    <w:rsid w:val="0056631E"/>
    <w:rsid w:val="005678E4"/>
    <w:rsid w:val="005720C2"/>
    <w:rsid w:val="0057487C"/>
    <w:rsid w:val="005751B7"/>
    <w:rsid w:val="00580E64"/>
    <w:rsid w:val="005810CA"/>
    <w:rsid w:val="00582D66"/>
    <w:rsid w:val="00592636"/>
    <w:rsid w:val="005950C8"/>
    <w:rsid w:val="00595B9D"/>
    <w:rsid w:val="0059600D"/>
    <w:rsid w:val="005962C3"/>
    <w:rsid w:val="005A2F07"/>
    <w:rsid w:val="005A49E9"/>
    <w:rsid w:val="005A6666"/>
    <w:rsid w:val="005B1A8D"/>
    <w:rsid w:val="005B26A0"/>
    <w:rsid w:val="005B656C"/>
    <w:rsid w:val="005B727F"/>
    <w:rsid w:val="005C03E4"/>
    <w:rsid w:val="005C11E5"/>
    <w:rsid w:val="005C1EBC"/>
    <w:rsid w:val="005C235D"/>
    <w:rsid w:val="005C4DED"/>
    <w:rsid w:val="005D0EA6"/>
    <w:rsid w:val="005D316E"/>
    <w:rsid w:val="005D6AC5"/>
    <w:rsid w:val="005D7F40"/>
    <w:rsid w:val="005E3023"/>
    <w:rsid w:val="005E4AEA"/>
    <w:rsid w:val="005E6F77"/>
    <w:rsid w:val="005F1385"/>
    <w:rsid w:val="005F1F98"/>
    <w:rsid w:val="005F32CA"/>
    <w:rsid w:val="005F359B"/>
    <w:rsid w:val="005F4CC8"/>
    <w:rsid w:val="005F67E3"/>
    <w:rsid w:val="005F6EF3"/>
    <w:rsid w:val="00604763"/>
    <w:rsid w:val="00606538"/>
    <w:rsid w:val="00614EB6"/>
    <w:rsid w:val="0061745C"/>
    <w:rsid w:val="0062377D"/>
    <w:rsid w:val="006237D4"/>
    <w:rsid w:val="00624275"/>
    <w:rsid w:val="00626D78"/>
    <w:rsid w:val="006350BB"/>
    <w:rsid w:val="00635C73"/>
    <w:rsid w:val="00642222"/>
    <w:rsid w:val="00644F74"/>
    <w:rsid w:val="00651568"/>
    <w:rsid w:val="00652AFA"/>
    <w:rsid w:val="00654AD5"/>
    <w:rsid w:val="006700B3"/>
    <w:rsid w:val="0067158B"/>
    <w:rsid w:val="00671D31"/>
    <w:rsid w:val="00671D5F"/>
    <w:rsid w:val="00672B3C"/>
    <w:rsid w:val="00673584"/>
    <w:rsid w:val="00675286"/>
    <w:rsid w:val="0067657F"/>
    <w:rsid w:val="00682964"/>
    <w:rsid w:val="00683257"/>
    <w:rsid w:val="00686223"/>
    <w:rsid w:val="00686501"/>
    <w:rsid w:val="00693C5F"/>
    <w:rsid w:val="0069405B"/>
    <w:rsid w:val="00694AED"/>
    <w:rsid w:val="006954BD"/>
    <w:rsid w:val="00695592"/>
    <w:rsid w:val="006A121A"/>
    <w:rsid w:val="006A1989"/>
    <w:rsid w:val="006B15D3"/>
    <w:rsid w:val="006B2AE0"/>
    <w:rsid w:val="006B5511"/>
    <w:rsid w:val="006C0954"/>
    <w:rsid w:val="006C14DD"/>
    <w:rsid w:val="006C4AB4"/>
    <w:rsid w:val="006C4FA6"/>
    <w:rsid w:val="006C5C3F"/>
    <w:rsid w:val="006E31DE"/>
    <w:rsid w:val="006E4A9D"/>
    <w:rsid w:val="006E53AA"/>
    <w:rsid w:val="006E630C"/>
    <w:rsid w:val="006E6D02"/>
    <w:rsid w:val="006F1CBA"/>
    <w:rsid w:val="006F67A8"/>
    <w:rsid w:val="00700B60"/>
    <w:rsid w:val="00701A2F"/>
    <w:rsid w:val="00703704"/>
    <w:rsid w:val="00704321"/>
    <w:rsid w:val="00707073"/>
    <w:rsid w:val="00712A72"/>
    <w:rsid w:val="0071395C"/>
    <w:rsid w:val="007147B4"/>
    <w:rsid w:val="00724D6A"/>
    <w:rsid w:val="00725C5A"/>
    <w:rsid w:val="00727EED"/>
    <w:rsid w:val="00731E24"/>
    <w:rsid w:val="00734462"/>
    <w:rsid w:val="00736B43"/>
    <w:rsid w:val="0074014B"/>
    <w:rsid w:val="007446EB"/>
    <w:rsid w:val="00744FF8"/>
    <w:rsid w:val="0075246D"/>
    <w:rsid w:val="00753794"/>
    <w:rsid w:val="0076218A"/>
    <w:rsid w:val="0076472E"/>
    <w:rsid w:val="00764BAC"/>
    <w:rsid w:val="00765E24"/>
    <w:rsid w:val="007672B9"/>
    <w:rsid w:val="00774C13"/>
    <w:rsid w:val="007807A0"/>
    <w:rsid w:val="00781131"/>
    <w:rsid w:val="00781C82"/>
    <w:rsid w:val="00782EC1"/>
    <w:rsid w:val="00787BB5"/>
    <w:rsid w:val="007926E4"/>
    <w:rsid w:val="0079449A"/>
    <w:rsid w:val="00797E62"/>
    <w:rsid w:val="007A3A4F"/>
    <w:rsid w:val="007A6A1C"/>
    <w:rsid w:val="007B1B07"/>
    <w:rsid w:val="007B3C01"/>
    <w:rsid w:val="007B5D94"/>
    <w:rsid w:val="007B5F2A"/>
    <w:rsid w:val="007B6EC7"/>
    <w:rsid w:val="007C20F5"/>
    <w:rsid w:val="007C3355"/>
    <w:rsid w:val="007C3BE4"/>
    <w:rsid w:val="007C432E"/>
    <w:rsid w:val="007C5D4E"/>
    <w:rsid w:val="007D0D9E"/>
    <w:rsid w:val="007D4621"/>
    <w:rsid w:val="007D78A8"/>
    <w:rsid w:val="007D79B9"/>
    <w:rsid w:val="007E1A2C"/>
    <w:rsid w:val="007E206A"/>
    <w:rsid w:val="007E5878"/>
    <w:rsid w:val="007E599B"/>
    <w:rsid w:val="007E6663"/>
    <w:rsid w:val="007F4E82"/>
    <w:rsid w:val="007F504A"/>
    <w:rsid w:val="007F53C8"/>
    <w:rsid w:val="00802BCA"/>
    <w:rsid w:val="008034D3"/>
    <w:rsid w:val="00807A67"/>
    <w:rsid w:val="00812B86"/>
    <w:rsid w:val="00816BB9"/>
    <w:rsid w:val="00820B09"/>
    <w:rsid w:val="008237EC"/>
    <w:rsid w:val="008240A6"/>
    <w:rsid w:val="00833C9C"/>
    <w:rsid w:val="00841EBB"/>
    <w:rsid w:val="00843791"/>
    <w:rsid w:val="00844F05"/>
    <w:rsid w:val="0084545E"/>
    <w:rsid w:val="0084559E"/>
    <w:rsid w:val="00845966"/>
    <w:rsid w:val="0084715A"/>
    <w:rsid w:val="00851471"/>
    <w:rsid w:val="0085160B"/>
    <w:rsid w:val="0085296D"/>
    <w:rsid w:val="00855061"/>
    <w:rsid w:val="008618F4"/>
    <w:rsid w:val="00864CF9"/>
    <w:rsid w:val="008710B0"/>
    <w:rsid w:val="008718F9"/>
    <w:rsid w:val="008726EF"/>
    <w:rsid w:val="008731AE"/>
    <w:rsid w:val="008740D3"/>
    <w:rsid w:val="00877D57"/>
    <w:rsid w:val="00881FBE"/>
    <w:rsid w:val="00883025"/>
    <w:rsid w:val="008851DE"/>
    <w:rsid w:val="0088637A"/>
    <w:rsid w:val="00892114"/>
    <w:rsid w:val="00892263"/>
    <w:rsid w:val="00897EDA"/>
    <w:rsid w:val="008A079F"/>
    <w:rsid w:val="008A3888"/>
    <w:rsid w:val="008A49BF"/>
    <w:rsid w:val="008A5A00"/>
    <w:rsid w:val="008A725F"/>
    <w:rsid w:val="008A7F2D"/>
    <w:rsid w:val="008B0B02"/>
    <w:rsid w:val="008B1167"/>
    <w:rsid w:val="008C0BDE"/>
    <w:rsid w:val="008C3B89"/>
    <w:rsid w:val="008C3ED6"/>
    <w:rsid w:val="008C428C"/>
    <w:rsid w:val="008C5E3A"/>
    <w:rsid w:val="008C6765"/>
    <w:rsid w:val="008C7E9C"/>
    <w:rsid w:val="008D76CD"/>
    <w:rsid w:val="008D7B12"/>
    <w:rsid w:val="008E5390"/>
    <w:rsid w:val="008F0B9F"/>
    <w:rsid w:val="008F1CA6"/>
    <w:rsid w:val="008F4C17"/>
    <w:rsid w:val="008F5701"/>
    <w:rsid w:val="008F5C14"/>
    <w:rsid w:val="008F6520"/>
    <w:rsid w:val="008F6D1A"/>
    <w:rsid w:val="008F754A"/>
    <w:rsid w:val="00900EC8"/>
    <w:rsid w:val="00903839"/>
    <w:rsid w:val="00903967"/>
    <w:rsid w:val="00903F97"/>
    <w:rsid w:val="00904582"/>
    <w:rsid w:val="00904BE2"/>
    <w:rsid w:val="00904E49"/>
    <w:rsid w:val="00907F9B"/>
    <w:rsid w:val="009108DF"/>
    <w:rsid w:val="00911261"/>
    <w:rsid w:val="009123CF"/>
    <w:rsid w:val="00912644"/>
    <w:rsid w:val="009134A8"/>
    <w:rsid w:val="00913F6A"/>
    <w:rsid w:val="009217FB"/>
    <w:rsid w:val="00924F24"/>
    <w:rsid w:val="00926ED1"/>
    <w:rsid w:val="00930F98"/>
    <w:rsid w:val="00931EE7"/>
    <w:rsid w:val="00932A8A"/>
    <w:rsid w:val="0093493A"/>
    <w:rsid w:val="0093557B"/>
    <w:rsid w:val="00941863"/>
    <w:rsid w:val="00951E65"/>
    <w:rsid w:val="00955731"/>
    <w:rsid w:val="00962343"/>
    <w:rsid w:val="0096281B"/>
    <w:rsid w:val="0096292D"/>
    <w:rsid w:val="009631D5"/>
    <w:rsid w:val="00963298"/>
    <w:rsid w:val="00967233"/>
    <w:rsid w:val="0097182E"/>
    <w:rsid w:val="00974965"/>
    <w:rsid w:val="009804E2"/>
    <w:rsid w:val="00981B45"/>
    <w:rsid w:val="009829F6"/>
    <w:rsid w:val="0098355E"/>
    <w:rsid w:val="009846B2"/>
    <w:rsid w:val="00984956"/>
    <w:rsid w:val="00986A22"/>
    <w:rsid w:val="00992C2F"/>
    <w:rsid w:val="00997B44"/>
    <w:rsid w:val="009A1BCC"/>
    <w:rsid w:val="009A1CD7"/>
    <w:rsid w:val="009A1E15"/>
    <w:rsid w:val="009A62B9"/>
    <w:rsid w:val="009A62EB"/>
    <w:rsid w:val="009B1994"/>
    <w:rsid w:val="009B4834"/>
    <w:rsid w:val="009B5712"/>
    <w:rsid w:val="009B5F13"/>
    <w:rsid w:val="009D27EE"/>
    <w:rsid w:val="009D2E0A"/>
    <w:rsid w:val="009D3AF7"/>
    <w:rsid w:val="009D4A94"/>
    <w:rsid w:val="009D6A08"/>
    <w:rsid w:val="009D769C"/>
    <w:rsid w:val="009E26D7"/>
    <w:rsid w:val="009E4585"/>
    <w:rsid w:val="009E515F"/>
    <w:rsid w:val="009E6D06"/>
    <w:rsid w:val="009E6DAC"/>
    <w:rsid w:val="009F02D0"/>
    <w:rsid w:val="009F495B"/>
    <w:rsid w:val="009F4C60"/>
    <w:rsid w:val="009F59ED"/>
    <w:rsid w:val="009F74A5"/>
    <w:rsid w:val="00A01DB2"/>
    <w:rsid w:val="00A021D3"/>
    <w:rsid w:val="00A04118"/>
    <w:rsid w:val="00A07017"/>
    <w:rsid w:val="00A16CD0"/>
    <w:rsid w:val="00A2372C"/>
    <w:rsid w:val="00A2521C"/>
    <w:rsid w:val="00A26591"/>
    <w:rsid w:val="00A27DC5"/>
    <w:rsid w:val="00A30C1A"/>
    <w:rsid w:val="00A3599F"/>
    <w:rsid w:val="00A36801"/>
    <w:rsid w:val="00A4016D"/>
    <w:rsid w:val="00A446C1"/>
    <w:rsid w:val="00A45679"/>
    <w:rsid w:val="00A50B9E"/>
    <w:rsid w:val="00A5117A"/>
    <w:rsid w:val="00A51C22"/>
    <w:rsid w:val="00A51F55"/>
    <w:rsid w:val="00A521B7"/>
    <w:rsid w:val="00A52984"/>
    <w:rsid w:val="00A56B9A"/>
    <w:rsid w:val="00A62AFB"/>
    <w:rsid w:val="00A67D19"/>
    <w:rsid w:val="00A70BB5"/>
    <w:rsid w:val="00A70EE2"/>
    <w:rsid w:val="00A73F10"/>
    <w:rsid w:val="00A74263"/>
    <w:rsid w:val="00A74CBA"/>
    <w:rsid w:val="00A76DF6"/>
    <w:rsid w:val="00A77D44"/>
    <w:rsid w:val="00A80D16"/>
    <w:rsid w:val="00A849A3"/>
    <w:rsid w:val="00A904E4"/>
    <w:rsid w:val="00A92FDC"/>
    <w:rsid w:val="00A93F5D"/>
    <w:rsid w:val="00AA6EBC"/>
    <w:rsid w:val="00AB04F5"/>
    <w:rsid w:val="00AB0974"/>
    <w:rsid w:val="00AC1A6C"/>
    <w:rsid w:val="00AC1C61"/>
    <w:rsid w:val="00AD2368"/>
    <w:rsid w:val="00AD2747"/>
    <w:rsid w:val="00AD55CC"/>
    <w:rsid w:val="00AD585A"/>
    <w:rsid w:val="00AD58EC"/>
    <w:rsid w:val="00AE1CB3"/>
    <w:rsid w:val="00AF1CEC"/>
    <w:rsid w:val="00AF4352"/>
    <w:rsid w:val="00B03B60"/>
    <w:rsid w:val="00B1229F"/>
    <w:rsid w:val="00B12F99"/>
    <w:rsid w:val="00B15CEC"/>
    <w:rsid w:val="00B15FD3"/>
    <w:rsid w:val="00B17CC6"/>
    <w:rsid w:val="00B25134"/>
    <w:rsid w:val="00B257A1"/>
    <w:rsid w:val="00B309E4"/>
    <w:rsid w:val="00B3183A"/>
    <w:rsid w:val="00B3218A"/>
    <w:rsid w:val="00B32F96"/>
    <w:rsid w:val="00B332F1"/>
    <w:rsid w:val="00B357CA"/>
    <w:rsid w:val="00B36183"/>
    <w:rsid w:val="00B430C1"/>
    <w:rsid w:val="00B46C2E"/>
    <w:rsid w:val="00B522BE"/>
    <w:rsid w:val="00B534C4"/>
    <w:rsid w:val="00B53CCA"/>
    <w:rsid w:val="00B54DAF"/>
    <w:rsid w:val="00B5654D"/>
    <w:rsid w:val="00B600F9"/>
    <w:rsid w:val="00B60DB2"/>
    <w:rsid w:val="00B63EAA"/>
    <w:rsid w:val="00B64FF2"/>
    <w:rsid w:val="00B675A2"/>
    <w:rsid w:val="00B75C8F"/>
    <w:rsid w:val="00B7663D"/>
    <w:rsid w:val="00B767AF"/>
    <w:rsid w:val="00B76A71"/>
    <w:rsid w:val="00B776EC"/>
    <w:rsid w:val="00B81C0F"/>
    <w:rsid w:val="00B84456"/>
    <w:rsid w:val="00B84E95"/>
    <w:rsid w:val="00B857CA"/>
    <w:rsid w:val="00B858E6"/>
    <w:rsid w:val="00B8590A"/>
    <w:rsid w:val="00B8625C"/>
    <w:rsid w:val="00B94F82"/>
    <w:rsid w:val="00B95F61"/>
    <w:rsid w:val="00BA0A20"/>
    <w:rsid w:val="00BA0AEE"/>
    <w:rsid w:val="00BA1BD9"/>
    <w:rsid w:val="00BA20EB"/>
    <w:rsid w:val="00BA2872"/>
    <w:rsid w:val="00BA4EB0"/>
    <w:rsid w:val="00BA5BA1"/>
    <w:rsid w:val="00BB1978"/>
    <w:rsid w:val="00BB236E"/>
    <w:rsid w:val="00BB28CF"/>
    <w:rsid w:val="00BB6008"/>
    <w:rsid w:val="00BC2800"/>
    <w:rsid w:val="00BC794B"/>
    <w:rsid w:val="00BD1081"/>
    <w:rsid w:val="00BD1605"/>
    <w:rsid w:val="00BD5A82"/>
    <w:rsid w:val="00BD5FB5"/>
    <w:rsid w:val="00BD6EAF"/>
    <w:rsid w:val="00BD7805"/>
    <w:rsid w:val="00BD785A"/>
    <w:rsid w:val="00BE09E2"/>
    <w:rsid w:val="00BE21F6"/>
    <w:rsid w:val="00BE4F1C"/>
    <w:rsid w:val="00BE55FD"/>
    <w:rsid w:val="00BE5CF4"/>
    <w:rsid w:val="00BE6C46"/>
    <w:rsid w:val="00BE7819"/>
    <w:rsid w:val="00BF0702"/>
    <w:rsid w:val="00BF0BEA"/>
    <w:rsid w:val="00BF2FF3"/>
    <w:rsid w:val="00BF4046"/>
    <w:rsid w:val="00C04EBB"/>
    <w:rsid w:val="00C057C0"/>
    <w:rsid w:val="00C10110"/>
    <w:rsid w:val="00C2048F"/>
    <w:rsid w:val="00C21B88"/>
    <w:rsid w:val="00C27D31"/>
    <w:rsid w:val="00C30E4E"/>
    <w:rsid w:val="00C31C12"/>
    <w:rsid w:val="00C33D4E"/>
    <w:rsid w:val="00C36C91"/>
    <w:rsid w:val="00C43B56"/>
    <w:rsid w:val="00C441EE"/>
    <w:rsid w:val="00C47A27"/>
    <w:rsid w:val="00C527FB"/>
    <w:rsid w:val="00C5305E"/>
    <w:rsid w:val="00C63330"/>
    <w:rsid w:val="00C63E2D"/>
    <w:rsid w:val="00C64AD7"/>
    <w:rsid w:val="00C65236"/>
    <w:rsid w:val="00C73576"/>
    <w:rsid w:val="00C73FAB"/>
    <w:rsid w:val="00C75C9F"/>
    <w:rsid w:val="00C772DC"/>
    <w:rsid w:val="00C8105B"/>
    <w:rsid w:val="00C906DB"/>
    <w:rsid w:val="00C90F97"/>
    <w:rsid w:val="00C9370D"/>
    <w:rsid w:val="00C9469A"/>
    <w:rsid w:val="00C958EF"/>
    <w:rsid w:val="00C97E42"/>
    <w:rsid w:val="00CA0506"/>
    <w:rsid w:val="00CA21DA"/>
    <w:rsid w:val="00CA36CA"/>
    <w:rsid w:val="00CA50B7"/>
    <w:rsid w:val="00CB01C1"/>
    <w:rsid w:val="00CB0917"/>
    <w:rsid w:val="00CB0BCA"/>
    <w:rsid w:val="00CB521E"/>
    <w:rsid w:val="00CC2A87"/>
    <w:rsid w:val="00CC3A1D"/>
    <w:rsid w:val="00CC49D1"/>
    <w:rsid w:val="00CC4CE6"/>
    <w:rsid w:val="00CC4DE7"/>
    <w:rsid w:val="00CD33D1"/>
    <w:rsid w:val="00CD386F"/>
    <w:rsid w:val="00CE08FD"/>
    <w:rsid w:val="00CE114D"/>
    <w:rsid w:val="00CE1FB5"/>
    <w:rsid w:val="00CE2412"/>
    <w:rsid w:val="00CE6DF9"/>
    <w:rsid w:val="00CF0C0E"/>
    <w:rsid w:val="00CF2F17"/>
    <w:rsid w:val="00CF3C33"/>
    <w:rsid w:val="00CF555F"/>
    <w:rsid w:val="00D02CEB"/>
    <w:rsid w:val="00D03ED7"/>
    <w:rsid w:val="00D11E77"/>
    <w:rsid w:val="00D12313"/>
    <w:rsid w:val="00D16234"/>
    <w:rsid w:val="00D17106"/>
    <w:rsid w:val="00D20A92"/>
    <w:rsid w:val="00D20F02"/>
    <w:rsid w:val="00D23FF4"/>
    <w:rsid w:val="00D25B00"/>
    <w:rsid w:val="00D26130"/>
    <w:rsid w:val="00D27B42"/>
    <w:rsid w:val="00D331E1"/>
    <w:rsid w:val="00D35A84"/>
    <w:rsid w:val="00D40ADE"/>
    <w:rsid w:val="00D42A24"/>
    <w:rsid w:val="00D44B29"/>
    <w:rsid w:val="00D4599A"/>
    <w:rsid w:val="00D507ED"/>
    <w:rsid w:val="00D51C4D"/>
    <w:rsid w:val="00D5799E"/>
    <w:rsid w:val="00D63423"/>
    <w:rsid w:val="00D66416"/>
    <w:rsid w:val="00D67FDC"/>
    <w:rsid w:val="00D73EF1"/>
    <w:rsid w:val="00D76DBC"/>
    <w:rsid w:val="00D81BFF"/>
    <w:rsid w:val="00D86519"/>
    <w:rsid w:val="00D901EA"/>
    <w:rsid w:val="00D926DC"/>
    <w:rsid w:val="00D967E8"/>
    <w:rsid w:val="00D96F17"/>
    <w:rsid w:val="00DA0F8A"/>
    <w:rsid w:val="00DA18D5"/>
    <w:rsid w:val="00DA293D"/>
    <w:rsid w:val="00DA3750"/>
    <w:rsid w:val="00DA37F5"/>
    <w:rsid w:val="00DA3F2F"/>
    <w:rsid w:val="00DA7F84"/>
    <w:rsid w:val="00DB244E"/>
    <w:rsid w:val="00DB5DA5"/>
    <w:rsid w:val="00DC092F"/>
    <w:rsid w:val="00DC60A9"/>
    <w:rsid w:val="00DD099F"/>
    <w:rsid w:val="00DD0BDE"/>
    <w:rsid w:val="00DD1A56"/>
    <w:rsid w:val="00DD27D3"/>
    <w:rsid w:val="00DD2D81"/>
    <w:rsid w:val="00DD3433"/>
    <w:rsid w:val="00DE47C7"/>
    <w:rsid w:val="00DE4A28"/>
    <w:rsid w:val="00DE59F4"/>
    <w:rsid w:val="00DE760D"/>
    <w:rsid w:val="00DF2CA0"/>
    <w:rsid w:val="00DF55BE"/>
    <w:rsid w:val="00E02CD6"/>
    <w:rsid w:val="00E03096"/>
    <w:rsid w:val="00E039B4"/>
    <w:rsid w:val="00E069E0"/>
    <w:rsid w:val="00E1125C"/>
    <w:rsid w:val="00E150F0"/>
    <w:rsid w:val="00E1539C"/>
    <w:rsid w:val="00E2000B"/>
    <w:rsid w:val="00E20B4B"/>
    <w:rsid w:val="00E21418"/>
    <w:rsid w:val="00E262D5"/>
    <w:rsid w:val="00E26A57"/>
    <w:rsid w:val="00E27584"/>
    <w:rsid w:val="00E3000C"/>
    <w:rsid w:val="00E30DC9"/>
    <w:rsid w:val="00E32050"/>
    <w:rsid w:val="00E46A54"/>
    <w:rsid w:val="00E52034"/>
    <w:rsid w:val="00E54D04"/>
    <w:rsid w:val="00E557BB"/>
    <w:rsid w:val="00E61A44"/>
    <w:rsid w:val="00E62FFE"/>
    <w:rsid w:val="00E636A8"/>
    <w:rsid w:val="00E663FF"/>
    <w:rsid w:val="00E67C94"/>
    <w:rsid w:val="00E7008E"/>
    <w:rsid w:val="00E748DE"/>
    <w:rsid w:val="00E74D38"/>
    <w:rsid w:val="00E75B36"/>
    <w:rsid w:val="00E8029F"/>
    <w:rsid w:val="00E81F5D"/>
    <w:rsid w:val="00E900FF"/>
    <w:rsid w:val="00E914C5"/>
    <w:rsid w:val="00E957A6"/>
    <w:rsid w:val="00EA326D"/>
    <w:rsid w:val="00EA65F9"/>
    <w:rsid w:val="00EA6DFA"/>
    <w:rsid w:val="00EA7576"/>
    <w:rsid w:val="00EB1197"/>
    <w:rsid w:val="00EB175B"/>
    <w:rsid w:val="00EC330C"/>
    <w:rsid w:val="00EC42AE"/>
    <w:rsid w:val="00ED20BC"/>
    <w:rsid w:val="00ED21E3"/>
    <w:rsid w:val="00ED2BF0"/>
    <w:rsid w:val="00ED3C02"/>
    <w:rsid w:val="00ED4B22"/>
    <w:rsid w:val="00ED6181"/>
    <w:rsid w:val="00EE60E2"/>
    <w:rsid w:val="00EE65F6"/>
    <w:rsid w:val="00EE6F93"/>
    <w:rsid w:val="00EE7D24"/>
    <w:rsid w:val="00EF6800"/>
    <w:rsid w:val="00EF6E40"/>
    <w:rsid w:val="00EF7CDD"/>
    <w:rsid w:val="00F0008C"/>
    <w:rsid w:val="00F00FA7"/>
    <w:rsid w:val="00F0238E"/>
    <w:rsid w:val="00F02C3E"/>
    <w:rsid w:val="00F06910"/>
    <w:rsid w:val="00F10CF6"/>
    <w:rsid w:val="00F13E41"/>
    <w:rsid w:val="00F14309"/>
    <w:rsid w:val="00F158E3"/>
    <w:rsid w:val="00F22DE7"/>
    <w:rsid w:val="00F24415"/>
    <w:rsid w:val="00F30B49"/>
    <w:rsid w:val="00F36A67"/>
    <w:rsid w:val="00F37734"/>
    <w:rsid w:val="00F41419"/>
    <w:rsid w:val="00F41F13"/>
    <w:rsid w:val="00F42BBE"/>
    <w:rsid w:val="00F50358"/>
    <w:rsid w:val="00F529CC"/>
    <w:rsid w:val="00F52DD3"/>
    <w:rsid w:val="00F56074"/>
    <w:rsid w:val="00F61C75"/>
    <w:rsid w:val="00F64AA9"/>
    <w:rsid w:val="00F6575D"/>
    <w:rsid w:val="00F66FF3"/>
    <w:rsid w:val="00F70FE0"/>
    <w:rsid w:val="00F71077"/>
    <w:rsid w:val="00F71702"/>
    <w:rsid w:val="00F73841"/>
    <w:rsid w:val="00F73A55"/>
    <w:rsid w:val="00F7438B"/>
    <w:rsid w:val="00F761E9"/>
    <w:rsid w:val="00F76275"/>
    <w:rsid w:val="00F76D40"/>
    <w:rsid w:val="00F774BD"/>
    <w:rsid w:val="00F7777F"/>
    <w:rsid w:val="00F82245"/>
    <w:rsid w:val="00F84289"/>
    <w:rsid w:val="00F86A44"/>
    <w:rsid w:val="00F8715F"/>
    <w:rsid w:val="00F91BC4"/>
    <w:rsid w:val="00F92894"/>
    <w:rsid w:val="00F9339C"/>
    <w:rsid w:val="00F94AE7"/>
    <w:rsid w:val="00F95613"/>
    <w:rsid w:val="00F95D29"/>
    <w:rsid w:val="00FA1441"/>
    <w:rsid w:val="00FA4002"/>
    <w:rsid w:val="00FB0980"/>
    <w:rsid w:val="00FB1D5E"/>
    <w:rsid w:val="00FB2515"/>
    <w:rsid w:val="00FB2E2C"/>
    <w:rsid w:val="00FC57D5"/>
    <w:rsid w:val="00FC7131"/>
    <w:rsid w:val="00FD333E"/>
    <w:rsid w:val="00FE2867"/>
    <w:rsid w:val="00FE31B1"/>
    <w:rsid w:val="00FE343B"/>
    <w:rsid w:val="00FE3A49"/>
    <w:rsid w:val="00FE45AA"/>
    <w:rsid w:val="00FE5354"/>
    <w:rsid w:val="00FE59D1"/>
    <w:rsid w:val="00FF0871"/>
    <w:rsid w:val="00FF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4564"/>
  <w15:docId w15:val="{5FC92B28-7237-4725-AA00-49D4F53D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52B9A"/>
    <w:pPr>
      <w:ind w:firstLine="0"/>
    </w:pPr>
    <w:rPr>
      <w:rFonts w:asciiTheme="minorHAnsi" w:eastAsiaTheme="minorEastAsia" w:hAnsiTheme="minorHAnsi"/>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552B9A"/>
    <w:pPr>
      <w:spacing w:after="0" w:line="240" w:lineRule="auto"/>
      <w:ind w:firstLine="0"/>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rsid w:val="002F3C0A"/>
    <w:pPr>
      <w:ind w:left="720"/>
      <w:contextualSpacing/>
    </w:pPr>
  </w:style>
  <w:style w:type="paragraph" w:styleId="Bongchuthich">
    <w:name w:val="Balloon Text"/>
    <w:basedOn w:val="Binhthng"/>
    <w:link w:val="BongchuthichChar"/>
    <w:uiPriority w:val="99"/>
    <w:semiHidden/>
    <w:unhideWhenUsed/>
    <w:rsid w:val="00C63E2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63E2D"/>
    <w:rPr>
      <w:rFonts w:ascii="Segoe UI" w:eastAsiaTheme="minorEastAsia" w:hAnsi="Segoe UI" w:cs="Segoe UI"/>
      <w:sz w:val="18"/>
      <w:szCs w:val="18"/>
    </w:rPr>
  </w:style>
  <w:style w:type="paragraph" w:styleId="utrang">
    <w:name w:val="header"/>
    <w:basedOn w:val="Binhthng"/>
    <w:link w:val="utrangChar"/>
    <w:uiPriority w:val="99"/>
    <w:unhideWhenUsed/>
    <w:rsid w:val="00A2372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2372C"/>
    <w:rPr>
      <w:rFonts w:asciiTheme="minorHAnsi" w:eastAsiaTheme="minorEastAsia" w:hAnsiTheme="minorHAnsi"/>
      <w:sz w:val="22"/>
    </w:rPr>
  </w:style>
  <w:style w:type="paragraph" w:styleId="Chntrang">
    <w:name w:val="footer"/>
    <w:basedOn w:val="Binhthng"/>
    <w:link w:val="ChntrangChar"/>
    <w:uiPriority w:val="99"/>
    <w:unhideWhenUsed/>
    <w:rsid w:val="00A2372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2372C"/>
    <w:rPr>
      <w:rFonts w:asciiTheme="minorHAnsi" w:eastAsiaTheme="minorEastAsia" w:hAnsiTheme="minorHAnsi"/>
      <w:sz w:val="22"/>
    </w:rPr>
  </w:style>
  <w:style w:type="character" w:styleId="Siuktni">
    <w:name w:val="Hyperlink"/>
    <w:basedOn w:val="Phngmcinhcuaoanvn"/>
    <w:uiPriority w:val="99"/>
    <w:unhideWhenUsed/>
    <w:rsid w:val="008240A6"/>
    <w:rPr>
      <w:color w:val="0000FF"/>
      <w:u w:val="single"/>
    </w:rPr>
  </w:style>
  <w:style w:type="character" w:styleId="Manh">
    <w:name w:val="Strong"/>
    <w:uiPriority w:val="22"/>
    <w:qFormat/>
    <w:rsid w:val="00DE5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2713">
      <w:bodyDiv w:val="1"/>
      <w:marLeft w:val="0"/>
      <w:marRight w:val="0"/>
      <w:marTop w:val="0"/>
      <w:marBottom w:val="0"/>
      <w:divBdr>
        <w:top w:val="none" w:sz="0" w:space="0" w:color="auto"/>
        <w:left w:val="none" w:sz="0" w:space="0" w:color="auto"/>
        <w:bottom w:val="none" w:sz="0" w:space="0" w:color="auto"/>
        <w:right w:val="none" w:sz="0" w:space="0" w:color="auto"/>
      </w:divBdr>
    </w:div>
    <w:div w:id="232589300">
      <w:bodyDiv w:val="1"/>
      <w:marLeft w:val="0"/>
      <w:marRight w:val="0"/>
      <w:marTop w:val="0"/>
      <w:marBottom w:val="0"/>
      <w:divBdr>
        <w:top w:val="none" w:sz="0" w:space="0" w:color="auto"/>
        <w:left w:val="none" w:sz="0" w:space="0" w:color="auto"/>
        <w:bottom w:val="none" w:sz="0" w:space="0" w:color="auto"/>
        <w:right w:val="none" w:sz="0" w:space="0" w:color="auto"/>
      </w:divBdr>
    </w:div>
    <w:div w:id="474375411">
      <w:bodyDiv w:val="1"/>
      <w:marLeft w:val="0"/>
      <w:marRight w:val="0"/>
      <w:marTop w:val="0"/>
      <w:marBottom w:val="0"/>
      <w:divBdr>
        <w:top w:val="none" w:sz="0" w:space="0" w:color="auto"/>
        <w:left w:val="none" w:sz="0" w:space="0" w:color="auto"/>
        <w:bottom w:val="none" w:sz="0" w:space="0" w:color="auto"/>
        <w:right w:val="none" w:sz="0" w:space="0" w:color="auto"/>
      </w:divBdr>
    </w:div>
    <w:div w:id="20307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hanoi.gov.v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1D6C38BCE55446B1CFA1FA17D8A76B" ma:contentTypeVersion="0" ma:contentTypeDescription="Create a new document." ma:contentTypeScope="" ma:versionID="43a3c8e60acd4e28efe6ac68cc82d7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B9C96C-9033-4629-991C-711CE29C8A09}"/>
</file>

<file path=customXml/itemProps2.xml><?xml version="1.0" encoding="utf-8"?>
<ds:datastoreItem xmlns:ds="http://schemas.openxmlformats.org/officeDocument/2006/customXml" ds:itemID="{2E1E717D-F32F-4B8D-A087-0C5F68C549F9}"/>
</file>

<file path=customXml/itemProps3.xml><?xml version="1.0" encoding="utf-8"?>
<ds:datastoreItem xmlns:ds="http://schemas.openxmlformats.org/officeDocument/2006/customXml" ds:itemID="{4A1F6A2D-DE0F-44BC-A01C-CF3E232B25F1}"/>
</file>

<file path=customXml/itemProps4.xml><?xml version="1.0" encoding="utf-8"?>
<ds:datastoreItem xmlns:ds="http://schemas.openxmlformats.org/officeDocument/2006/customXml" ds:itemID="{E0F3AC1C-52FA-4DF0-AF1B-B3D2A0342935}"/>
</file>

<file path=docProps/app.xml><?xml version="1.0" encoding="utf-8"?>
<Properties xmlns="http://schemas.openxmlformats.org/officeDocument/2006/extended-properties" xmlns:vt="http://schemas.openxmlformats.org/officeDocument/2006/docPropsVTypes">
  <Template>Normal</Template>
  <TotalTime>9682</TotalTime>
  <Pages>1</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dtkquyen</dc:creator>
  <cp:lastModifiedBy>lahoanghung@gmail.com</cp:lastModifiedBy>
  <cp:revision>743</cp:revision>
  <cp:lastPrinted>2022-03-29T05:56:00Z</cp:lastPrinted>
  <dcterms:created xsi:type="dcterms:W3CDTF">2019-11-06T08:15:00Z</dcterms:created>
  <dcterms:modified xsi:type="dcterms:W3CDTF">2022-07-18T01:37:00Z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0x0101009B1D6C38BCE55446B1CFA1FA17D8A76B</vt:lpwstr>
  </property>
</Properties>
</file>